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0903F" w14:textId="77777777" w:rsidR="00CC74EA" w:rsidRPr="00270FC5" w:rsidRDefault="00CC74EA" w:rsidP="00CC74EA">
      <w:pPr>
        <w:pStyle w:val="lineitem1spbold10"/>
        <w:spacing w:line="360" w:lineRule="auto"/>
        <w:ind w:right="216"/>
        <w:jc w:val="center"/>
        <w:rPr>
          <w:rFonts w:ascii="Times New Roman" w:hAnsi="Times New Roman" w:cs="Times New Roman"/>
          <w:sz w:val="28"/>
          <w:szCs w:val="32"/>
        </w:rPr>
      </w:pPr>
      <w:bookmarkStart w:id="0" w:name="_GoBack"/>
      <w:r w:rsidRPr="00270FC5">
        <w:rPr>
          <w:rFonts w:ascii="Times New Roman" w:hAnsi="Times New Roman" w:cs="Times New Roman"/>
          <w:sz w:val="28"/>
          <w:szCs w:val="32"/>
        </w:rPr>
        <w:t>Exhibit A1</w:t>
      </w:r>
    </w:p>
    <w:bookmarkEnd w:id="0"/>
    <w:tbl>
      <w:tblPr>
        <w:tblW w:w="10980" w:type="dxa"/>
        <w:tblInd w:w="198" w:type="dxa"/>
        <w:tblLayout w:type="fixed"/>
        <w:tblLook w:val="0000" w:firstRow="0" w:lastRow="0" w:firstColumn="0" w:lastColumn="0" w:noHBand="0" w:noVBand="0"/>
      </w:tblPr>
      <w:tblGrid>
        <w:gridCol w:w="10980"/>
      </w:tblGrid>
      <w:tr w:rsidR="00CC74EA" w:rsidRPr="000402F6" w14:paraId="05E8BF0F" w14:textId="77777777" w:rsidTr="00612455">
        <w:trPr>
          <w:trHeight w:val="327"/>
        </w:trPr>
        <w:tc>
          <w:tcPr>
            <w:tcW w:w="10980" w:type="dxa"/>
            <w:tcBorders>
              <w:top w:val="single" w:sz="6" w:space="0" w:color="auto"/>
              <w:left w:val="nil"/>
              <w:bottom w:val="single" w:sz="6" w:space="0" w:color="948A54"/>
              <w:right w:val="nil"/>
            </w:tcBorders>
          </w:tcPr>
          <w:p w14:paraId="78CA7C74" w14:textId="77777777" w:rsidR="00CC74EA" w:rsidRPr="000402F6" w:rsidRDefault="00CC74EA" w:rsidP="00612455">
            <w:pPr>
              <w:pStyle w:val="Heading1"/>
            </w:pPr>
          </w:p>
          <w:p w14:paraId="0B15577E" w14:textId="015E9036" w:rsidR="00CC74EA" w:rsidRPr="00C309AF" w:rsidRDefault="00CC74EA" w:rsidP="00612455">
            <w:pPr>
              <w:pStyle w:val="Heading1"/>
              <w:jc w:val="center"/>
            </w:pPr>
            <w:r w:rsidRPr="00C309AF">
              <w:t>SCHEDULE OF DELIVERABLES</w:t>
            </w:r>
          </w:p>
          <w:p w14:paraId="4CCA3F3C" w14:textId="77777777" w:rsidR="00CC74EA" w:rsidRPr="000402F6" w:rsidRDefault="00CC74EA" w:rsidP="00B3086D">
            <w:pPr>
              <w:pStyle w:val="BodyText"/>
              <w:ind w:left="-108"/>
            </w:pPr>
            <w:r w:rsidRPr="00C309AF">
              <w:rPr>
                <w:rFonts w:ascii="Arial" w:hAnsi="Arial" w:cs="Arial"/>
                <w:i/>
                <w:sz w:val="20"/>
                <w:szCs w:val="20"/>
              </w:rPr>
              <w:t>List all items that will be delivered to the State under the proposed Scope of Work. Include all reports, including draft reports for State review, and</w:t>
            </w:r>
            <w:r>
              <w:rPr>
                <w:rFonts w:ascii="Arial" w:hAnsi="Arial" w:cs="Arial"/>
                <w:i/>
                <w:sz w:val="20"/>
                <w:szCs w:val="20"/>
              </w:rPr>
              <w:t xml:space="preserve"> any other deliverables,</w:t>
            </w:r>
            <w:r w:rsidRPr="00C309AF">
              <w:rPr>
                <w:rFonts w:ascii="Arial" w:hAnsi="Arial" w:cs="Arial"/>
                <w:i/>
                <w:sz w:val="20"/>
                <w:szCs w:val="20"/>
              </w:rPr>
              <w:t xml:space="preserve"> if requested by the State and agreed to by the Parties.</w:t>
            </w:r>
          </w:p>
        </w:tc>
      </w:tr>
    </w:tbl>
    <w:p w14:paraId="4CF66942" w14:textId="77777777" w:rsidR="00CC74EA" w:rsidRDefault="00CC74EA" w:rsidP="00CC74EA">
      <w:pPr>
        <w:pStyle w:val="FormFooter"/>
        <w:ind w:left="0"/>
        <w:rPr>
          <w:rFonts w:ascii="Times" w:hAnsi="Times" w:cs="Times"/>
          <w:sz w:val="24"/>
          <w:szCs w:val="24"/>
        </w:rPr>
      </w:pPr>
    </w:p>
    <w:p w14:paraId="04A206EF" w14:textId="6A4EA575" w:rsidR="005D1648" w:rsidRPr="00DA5D3D" w:rsidRDefault="005D1648" w:rsidP="00B3086D">
      <w:pPr>
        <w:pStyle w:val="FormFooter"/>
        <w:ind w:left="270"/>
        <w:rPr>
          <w:rFonts w:ascii="Times" w:hAnsi="Times" w:cs="Times"/>
          <w:sz w:val="24"/>
          <w:szCs w:val="24"/>
        </w:rPr>
      </w:pPr>
      <w:r w:rsidRPr="00DA5D3D">
        <w:rPr>
          <w:rFonts w:ascii="Times" w:hAnsi="Times" w:cs="Times"/>
          <w:sz w:val="24"/>
          <w:szCs w:val="24"/>
        </w:rPr>
        <w:t xml:space="preserve">If use of any Deliverable is restricted or is anticipated to contain preexisting Intellectual Property with any restricted use, it will be clearly identified in Exhibit A4, Use of Preexisting Intellectual Property. </w:t>
      </w:r>
    </w:p>
    <w:p w14:paraId="6C7BF40E" w14:textId="77777777" w:rsidR="005D1648" w:rsidRDefault="005D1648" w:rsidP="00B3086D">
      <w:pPr>
        <w:pStyle w:val="FormFooter"/>
        <w:ind w:left="270"/>
        <w:rPr>
          <w:rFonts w:ascii="Times" w:hAnsi="Times" w:cs="Times"/>
          <w:sz w:val="24"/>
          <w:szCs w:val="24"/>
        </w:rPr>
      </w:pPr>
    </w:p>
    <w:p w14:paraId="2430D568" w14:textId="77777777" w:rsidR="00B3086D" w:rsidRDefault="00B3086D" w:rsidP="00B3086D">
      <w:pPr>
        <w:pStyle w:val="FormFooter"/>
        <w:ind w:left="270"/>
        <w:rPr>
          <w:rFonts w:ascii="Times" w:hAnsi="Times" w:cs="Times"/>
          <w:sz w:val="24"/>
          <w:szCs w:val="24"/>
        </w:rPr>
      </w:pPr>
      <w:r>
        <w:rPr>
          <w:rFonts w:ascii="Times" w:hAnsi="Times" w:cs="Times"/>
          <w:sz w:val="24"/>
          <w:szCs w:val="24"/>
        </w:rPr>
        <w:t xml:space="preserve">Unless otherwise directed by the State, the </w:t>
      </w:r>
      <w:r w:rsidR="00455A68">
        <w:rPr>
          <w:rFonts w:ascii="Times" w:hAnsi="Times" w:cs="Times"/>
          <w:sz w:val="24"/>
          <w:szCs w:val="24"/>
        </w:rPr>
        <w:t xml:space="preserve">University </w:t>
      </w:r>
      <w:r>
        <w:rPr>
          <w:rFonts w:ascii="Times" w:hAnsi="Times" w:cs="Times"/>
          <w:sz w:val="24"/>
          <w:szCs w:val="24"/>
        </w:rPr>
        <w:t>Principal Investigator shall submit all deliverables to the State Contract Project Manager, identified in Exhibit A3.</w:t>
      </w:r>
    </w:p>
    <w:p w14:paraId="0077B4C0" w14:textId="77777777" w:rsidR="00B3086D" w:rsidRDefault="00B3086D" w:rsidP="00CC74EA">
      <w:pPr>
        <w:pStyle w:val="FormFooter"/>
        <w:ind w:left="0"/>
        <w:rPr>
          <w:rFonts w:ascii="Times" w:hAnsi="Times" w:cs="Times"/>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7"/>
        <w:gridCol w:w="6042"/>
        <w:gridCol w:w="1743"/>
      </w:tblGrid>
      <w:tr w:rsidR="00CC74EA" w:rsidRPr="00B3086D" w14:paraId="6275E063" w14:textId="77777777" w:rsidTr="00B3086D">
        <w:tc>
          <w:tcPr>
            <w:tcW w:w="2807" w:type="dxa"/>
          </w:tcPr>
          <w:p w14:paraId="0B5DE58C" w14:textId="2C4538DB" w:rsidR="00CC74EA" w:rsidRPr="00B3086D" w:rsidRDefault="00CC74EA" w:rsidP="003D680B">
            <w:pPr>
              <w:pStyle w:val="FormFooter"/>
              <w:ind w:left="0"/>
              <w:rPr>
                <w:rFonts w:ascii="Times" w:hAnsi="Times" w:cs="Times"/>
                <w:b/>
                <w:sz w:val="24"/>
                <w:szCs w:val="24"/>
              </w:rPr>
            </w:pPr>
            <w:r w:rsidRPr="00B3086D">
              <w:rPr>
                <w:rFonts w:ascii="Times" w:hAnsi="Times" w:cs="Times"/>
                <w:b/>
                <w:sz w:val="24"/>
                <w:szCs w:val="24"/>
              </w:rPr>
              <w:t>Deliverable</w:t>
            </w:r>
          </w:p>
        </w:tc>
        <w:tc>
          <w:tcPr>
            <w:tcW w:w="6042" w:type="dxa"/>
          </w:tcPr>
          <w:p w14:paraId="2C3BDD64"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Description</w:t>
            </w:r>
          </w:p>
        </w:tc>
        <w:tc>
          <w:tcPr>
            <w:tcW w:w="1743" w:type="dxa"/>
          </w:tcPr>
          <w:p w14:paraId="0FA906C8"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Due Date</w:t>
            </w:r>
          </w:p>
        </w:tc>
      </w:tr>
      <w:tr w:rsidR="00CC74EA" w:rsidRPr="002F5294" w14:paraId="182F36C8" w14:textId="77777777" w:rsidTr="00B3086D">
        <w:tc>
          <w:tcPr>
            <w:tcW w:w="2807" w:type="dxa"/>
          </w:tcPr>
          <w:p w14:paraId="0A4DC743"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bookmarkStart w:id="1" w:name="Text162"/>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bookmarkEnd w:id="1"/>
          </w:p>
        </w:tc>
        <w:tc>
          <w:tcPr>
            <w:tcW w:w="6042" w:type="dxa"/>
          </w:tcPr>
          <w:p w14:paraId="64E21CD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1788911"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2C491DF9" w14:textId="77777777" w:rsidTr="00B3086D">
        <w:tc>
          <w:tcPr>
            <w:tcW w:w="2807" w:type="dxa"/>
          </w:tcPr>
          <w:p w14:paraId="665555D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2CA37D9"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2CD6283"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5600042C" w14:textId="77777777" w:rsidTr="009B2CA6">
        <w:tc>
          <w:tcPr>
            <w:tcW w:w="2807" w:type="dxa"/>
          </w:tcPr>
          <w:p w14:paraId="6CBB440A"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72E322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72482D55"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43FB7A6" w14:textId="77777777" w:rsidTr="009B2CA6">
        <w:tc>
          <w:tcPr>
            <w:tcW w:w="2807" w:type="dxa"/>
          </w:tcPr>
          <w:p w14:paraId="59ACF435"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5B21887E"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07E318D"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1E931AD" w14:textId="77777777" w:rsidTr="009B2CA6">
        <w:tc>
          <w:tcPr>
            <w:tcW w:w="2807" w:type="dxa"/>
          </w:tcPr>
          <w:p w14:paraId="74D094A4"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00E34EF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B5834AA"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0C2816B" w14:textId="77777777" w:rsidTr="009B2CA6">
        <w:tc>
          <w:tcPr>
            <w:tcW w:w="2807" w:type="dxa"/>
          </w:tcPr>
          <w:p w14:paraId="1A23AFFA"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622B7E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CF5E797"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57FDF791" w14:textId="77777777" w:rsidTr="00B3086D">
        <w:tc>
          <w:tcPr>
            <w:tcW w:w="2807" w:type="dxa"/>
          </w:tcPr>
          <w:p w14:paraId="0C0F9FE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E75BDC7"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15FE4DDE"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10B263B6" w14:textId="77777777" w:rsidTr="00B3086D">
        <w:tc>
          <w:tcPr>
            <w:tcW w:w="2807" w:type="dxa"/>
          </w:tcPr>
          <w:p w14:paraId="450F5F2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9C31198"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B86E2AA"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732B64" w14:paraId="12AEF570" w14:textId="77777777" w:rsidTr="00B3086D">
        <w:tc>
          <w:tcPr>
            <w:tcW w:w="10592" w:type="dxa"/>
            <w:gridSpan w:val="3"/>
          </w:tcPr>
          <w:p w14:paraId="26A7E954" w14:textId="2FA9443C" w:rsidR="00CC74EA" w:rsidRPr="00B3086D" w:rsidRDefault="005D1648" w:rsidP="00DA5D3D">
            <w:pPr>
              <w:pStyle w:val="FormFooter"/>
              <w:spacing w:before="60"/>
              <w:ind w:left="0"/>
              <w:rPr>
                <w:rFonts w:asciiTheme="minorHAnsi" w:hAnsiTheme="minorHAnsi" w:cs="Times"/>
                <w:b/>
                <w:color w:val="365F91" w:themeColor="accent1" w:themeShade="BF"/>
                <w:sz w:val="20"/>
                <w:szCs w:val="24"/>
              </w:rPr>
            </w:pPr>
            <w:r w:rsidRPr="00732B64">
              <w:rPr>
                <w:rFonts w:ascii="Times" w:hAnsi="Times" w:cs="Times"/>
                <w:b/>
                <w:sz w:val="24"/>
                <w:szCs w:val="24"/>
              </w:rPr>
              <w:t xml:space="preserve">The following Deliverables are subject to paragraph </w:t>
            </w:r>
            <w:r>
              <w:rPr>
                <w:rFonts w:ascii="Times" w:hAnsi="Times" w:cs="Times"/>
                <w:b/>
                <w:sz w:val="24"/>
                <w:szCs w:val="24"/>
              </w:rPr>
              <w:t>18</w:t>
            </w:r>
            <w:r w:rsidRPr="00732B64">
              <w:rPr>
                <w:rFonts w:ascii="Times" w:hAnsi="Times" w:cs="Times"/>
                <w:b/>
                <w:sz w:val="24"/>
                <w:szCs w:val="24"/>
              </w:rPr>
              <w:t>.</w:t>
            </w:r>
            <w:r>
              <w:rPr>
                <w:rFonts w:ascii="Times" w:hAnsi="Times" w:cs="Times"/>
                <w:b/>
                <w:sz w:val="24"/>
                <w:szCs w:val="24"/>
              </w:rPr>
              <w:t xml:space="preserve"> Copyrights, Section B</w:t>
            </w:r>
            <w:r w:rsidRPr="00732B64">
              <w:rPr>
                <w:rFonts w:ascii="Times" w:hAnsi="Times" w:cs="Times"/>
                <w:b/>
                <w:sz w:val="24"/>
                <w:szCs w:val="24"/>
              </w:rPr>
              <w:t xml:space="preserve"> of Exhibit C</w:t>
            </w:r>
            <w:r>
              <w:rPr>
                <w:rStyle w:val="FootnoteReference"/>
                <w:rFonts w:asciiTheme="minorHAnsi" w:hAnsiTheme="minorHAnsi" w:cs="Times"/>
                <w:b/>
                <w:color w:val="365F91" w:themeColor="accent1" w:themeShade="BF"/>
                <w:sz w:val="20"/>
                <w:szCs w:val="24"/>
              </w:rPr>
              <w:t xml:space="preserve"> </w:t>
            </w:r>
          </w:p>
        </w:tc>
      </w:tr>
      <w:tr w:rsidR="00CC74EA" w:rsidRPr="002F5294" w14:paraId="2C15F7F3" w14:textId="77777777" w:rsidTr="00B3086D">
        <w:tc>
          <w:tcPr>
            <w:tcW w:w="2807" w:type="dxa"/>
          </w:tcPr>
          <w:p w14:paraId="5D0A8CD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8C94AE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D4B47FF"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5C7A4384" w14:textId="77777777" w:rsidTr="00AB4A73">
        <w:tc>
          <w:tcPr>
            <w:tcW w:w="2807" w:type="dxa"/>
          </w:tcPr>
          <w:p w14:paraId="61D5F7D9"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892201D"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8E6E209"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5F2A34E" w14:textId="77777777" w:rsidTr="009B2CA6">
        <w:tc>
          <w:tcPr>
            <w:tcW w:w="2807" w:type="dxa"/>
          </w:tcPr>
          <w:p w14:paraId="720ABF3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157DB49"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2843BB0"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1DC04A6A" w14:textId="77777777" w:rsidTr="009B2CA6">
        <w:tc>
          <w:tcPr>
            <w:tcW w:w="2807" w:type="dxa"/>
          </w:tcPr>
          <w:p w14:paraId="0C0D4512"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41F6867"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73F51F57"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5647D753" w14:textId="77777777" w:rsidTr="00AB4A73">
        <w:tc>
          <w:tcPr>
            <w:tcW w:w="2807" w:type="dxa"/>
          </w:tcPr>
          <w:p w14:paraId="597D0D65"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D77D1DB"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68BA8331"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C4DFCE9" w14:textId="77777777" w:rsidTr="00B3086D">
        <w:tc>
          <w:tcPr>
            <w:tcW w:w="2807" w:type="dxa"/>
          </w:tcPr>
          <w:p w14:paraId="1D1C73E8"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7973C3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FEDAE8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bl>
    <w:p w14:paraId="66EC5E7E" w14:textId="77777777" w:rsidR="00CC74EA" w:rsidRDefault="00CC74EA" w:rsidP="00CC74EA">
      <w:pPr>
        <w:pStyle w:val="FormFooter"/>
        <w:ind w:left="0"/>
        <w:rPr>
          <w:rFonts w:ascii="Times" w:hAnsi="Times" w:cs="Times"/>
          <w:sz w:val="24"/>
          <w:szCs w:val="24"/>
        </w:rPr>
      </w:pPr>
    </w:p>
    <w:p w14:paraId="14F1FE8A" w14:textId="77777777" w:rsidR="00CC74EA" w:rsidRDefault="00CC74EA" w:rsidP="00CC74EA">
      <w:pPr>
        <w:pStyle w:val="FormFooter"/>
        <w:ind w:left="0"/>
        <w:rPr>
          <w:rFonts w:ascii="Times" w:hAnsi="Times" w:cs="Times"/>
          <w:sz w:val="24"/>
          <w:szCs w:val="24"/>
        </w:rPr>
      </w:pPr>
    </w:p>
    <w:p w14:paraId="069E43F1" w14:textId="06F6671E" w:rsidR="00CC74EA" w:rsidRPr="00E02E32" w:rsidRDefault="00CC74EA" w:rsidP="000D03AD">
      <w:pPr>
        <w:pStyle w:val="FormFooter"/>
        <w:ind w:left="0"/>
        <w:rPr>
          <w:rFonts w:ascii="Times" w:hAnsi="Times" w:cs="Times"/>
          <w:sz w:val="24"/>
          <w:szCs w:val="24"/>
        </w:rPr>
      </w:pPr>
    </w:p>
    <w:sectPr w:rsidR="00CC74EA" w:rsidRPr="00E02E32" w:rsidSect="006564A4">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F8FBB" w14:textId="77777777" w:rsidR="00B8232C" w:rsidRDefault="00B8232C" w:rsidP="00CC74EA">
      <w:r>
        <w:separator/>
      </w:r>
    </w:p>
  </w:endnote>
  <w:endnote w:type="continuationSeparator" w:id="0">
    <w:p w14:paraId="54E7F149" w14:textId="77777777" w:rsidR="00B8232C" w:rsidRDefault="00B8232C"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27FA2" w14:textId="77777777" w:rsidR="00B8232C" w:rsidRDefault="00B8232C" w:rsidP="00CC74EA">
      <w:r>
        <w:separator/>
      </w:r>
    </w:p>
  </w:footnote>
  <w:footnote w:type="continuationSeparator" w:id="0">
    <w:p w14:paraId="04EC772A" w14:textId="77777777" w:rsidR="00B8232C" w:rsidRDefault="00B8232C" w:rsidP="00CC7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2"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321F74"/>
    <w:multiLevelType w:val="multilevel"/>
    <w:tmpl w:val="6826D1BA"/>
    <w:numStyleLink w:val="Style2"/>
  </w:abstractNum>
  <w:abstractNum w:abstractNumId="24"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5"/>
  </w:num>
  <w:num w:numId="4">
    <w:abstractNumId w:val="3"/>
  </w:num>
  <w:num w:numId="5">
    <w:abstractNumId w:val="6"/>
  </w:num>
  <w:num w:numId="6">
    <w:abstractNumId w:val="11"/>
  </w:num>
  <w:num w:numId="7">
    <w:abstractNumId w:val="22"/>
  </w:num>
  <w:num w:numId="8">
    <w:abstractNumId w:val="12"/>
  </w:num>
  <w:num w:numId="9">
    <w:abstractNumId w:val="7"/>
  </w:num>
  <w:num w:numId="10">
    <w:abstractNumId w:val="19"/>
  </w:num>
  <w:num w:numId="11">
    <w:abstractNumId w:val="9"/>
  </w:num>
  <w:num w:numId="12">
    <w:abstractNumId w:val="10"/>
  </w:num>
  <w:num w:numId="13">
    <w:abstractNumId w:val="18"/>
  </w:num>
  <w:num w:numId="14">
    <w:abstractNumId w:val="8"/>
  </w:num>
  <w:num w:numId="15">
    <w:abstractNumId w:val="24"/>
  </w:num>
  <w:num w:numId="16">
    <w:abstractNumId w:val="16"/>
  </w:num>
  <w:num w:numId="17">
    <w:abstractNumId w:val="23"/>
  </w:num>
  <w:num w:numId="18">
    <w:abstractNumId w:val="17"/>
  </w:num>
  <w:num w:numId="19">
    <w:abstractNumId w:val="2"/>
  </w:num>
  <w:num w:numId="20">
    <w:abstractNumId w:val="13"/>
  </w:num>
  <w:num w:numId="21">
    <w:abstractNumId w:val="25"/>
  </w:num>
  <w:num w:numId="22">
    <w:abstractNumId w:val="4"/>
  </w:num>
  <w:num w:numId="23">
    <w:abstractNumId w:val="5"/>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A"/>
    <w:rsid w:val="00026B35"/>
    <w:rsid w:val="00027B1A"/>
    <w:rsid w:val="000427AD"/>
    <w:rsid w:val="00056059"/>
    <w:rsid w:val="00056ADF"/>
    <w:rsid w:val="0007326C"/>
    <w:rsid w:val="000D03AD"/>
    <w:rsid w:val="00106B72"/>
    <w:rsid w:val="00155AD9"/>
    <w:rsid w:val="00157C92"/>
    <w:rsid w:val="00170201"/>
    <w:rsid w:val="00177679"/>
    <w:rsid w:val="001938D1"/>
    <w:rsid w:val="00211805"/>
    <w:rsid w:val="00222E83"/>
    <w:rsid w:val="00250AC9"/>
    <w:rsid w:val="002A65B8"/>
    <w:rsid w:val="0033333A"/>
    <w:rsid w:val="00357E1C"/>
    <w:rsid w:val="00384580"/>
    <w:rsid w:val="003953A7"/>
    <w:rsid w:val="003B0C0C"/>
    <w:rsid w:val="003B0D4F"/>
    <w:rsid w:val="003D03D1"/>
    <w:rsid w:val="003D680B"/>
    <w:rsid w:val="003E4698"/>
    <w:rsid w:val="003F3F17"/>
    <w:rsid w:val="00407C6A"/>
    <w:rsid w:val="00410930"/>
    <w:rsid w:val="00432F52"/>
    <w:rsid w:val="0044616B"/>
    <w:rsid w:val="00455A68"/>
    <w:rsid w:val="0047061A"/>
    <w:rsid w:val="00494E88"/>
    <w:rsid w:val="004A0BBB"/>
    <w:rsid w:val="004A3E84"/>
    <w:rsid w:val="004A4D03"/>
    <w:rsid w:val="004B382A"/>
    <w:rsid w:val="00505D97"/>
    <w:rsid w:val="0052757F"/>
    <w:rsid w:val="0054611B"/>
    <w:rsid w:val="00557ADF"/>
    <w:rsid w:val="005B173D"/>
    <w:rsid w:val="005D1648"/>
    <w:rsid w:val="005E23C8"/>
    <w:rsid w:val="005F5D21"/>
    <w:rsid w:val="00612455"/>
    <w:rsid w:val="006564A4"/>
    <w:rsid w:val="006C07ED"/>
    <w:rsid w:val="006D1E0C"/>
    <w:rsid w:val="006E4F7E"/>
    <w:rsid w:val="006E5A20"/>
    <w:rsid w:val="006F5CAE"/>
    <w:rsid w:val="00737B19"/>
    <w:rsid w:val="00740AB8"/>
    <w:rsid w:val="007A543F"/>
    <w:rsid w:val="007B3E50"/>
    <w:rsid w:val="00845252"/>
    <w:rsid w:val="00863281"/>
    <w:rsid w:val="008722ED"/>
    <w:rsid w:val="00885365"/>
    <w:rsid w:val="008F090D"/>
    <w:rsid w:val="008F2F02"/>
    <w:rsid w:val="00916FDD"/>
    <w:rsid w:val="00963BB8"/>
    <w:rsid w:val="009A7777"/>
    <w:rsid w:val="009B2CA6"/>
    <w:rsid w:val="00A3201A"/>
    <w:rsid w:val="00AA2ADD"/>
    <w:rsid w:val="00AB18D5"/>
    <w:rsid w:val="00AB2B57"/>
    <w:rsid w:val="00AB4A73"/>
    <w:rsid w:val="00AC1367"/>
    <w:rsid w:val="00AD6E87"/>
    <w:rsid w:val="00AE3137"/>
    <w:rsid w:val="00B3086D"/>
    <w:rsid w:val="00B72CA2"/>
    <w:rsid w:val="00B8232C"/>
    <w:rsid w:val="00B97970"/>
    <w:rsid w:val="00BA75E1"/>
    <w:rsid w:val="00BC4557"/>
    <w:rsid w:val="00BC5F81"/>
    <w:rsid w:val="00BC6EB6"/>
    <w:rsid w:val="00BF3878"/>
    <w:rsid w:val="00C01CE5"/>
    <w:rsid w:val="00C0503F"/>
    <w:rsid w:val="00C730CD"/>
    <w:rsid w:val="00C86776"/>
    <w:rsid w:val="00CB22E7"/>
    <w:rsid w:val="00CC74EA"/>
    <w:rsid w:val="00CD5751"/>
    <w:rsid w:val="00CF1C24"/>
    <w:rsid w:val="00CF6EA1"/>
    <w:rsid w:val="00D05457"/>
    <w:rsid w:val="00D257B2"/>
    <w:rsid w:val="00D63046"/>
    <w:rsid w:val="00D9394A"/>
    <w:rsid w:val="00DA5D3D"/>
    <w:rsid w:val="00DF542B"/>
    <w:rsid w:val="00E22CBB"/>
    <w:rsid w:val="00EA4F16"/>
    <w:rsid w:val="00EB20C9"/>
    <w:rsid w:val="00EE1F25"/>
    <w:rsid w:val="00EE7E94"/>
    <w:rsid w:val="00F32E11"/>
    <w:rsid w:val="00F36AFC"/>
    <w:rsid w:val="00F54B70"/>
    <w:rsid w:val="00FC3E75"/>
    <w:rsid w:val="00FE2F7E"/>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EC755"/>
  <w15:docId w15:val="{40EA5830-6417-43F8-B5B4-3F454CFE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CD2D-60E2-4B8D-901C-2294B4EA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Whitfield, Patricia@DGS</dc:creator>
  <cp:lastModifiedBy>Kassie Obelleiro</cp:lastModifiedBy>
  <cp:revision>2</cp:revision>
  <cp:lastPrinted>2017-08-25T22:48:00Z</cp:lastPrinted>
  <dcterms:created xsi:type="dcterms:W3CDTF">2017-10-30T19:40:00Z</dcterms:created>
  <dcterms:modified xsi:type="dcterms:W3CDTF">2017-10-30T19:40:00Z</dcterms:modified>
</cp:coreProperties>
</file>