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C6D1"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290BB1C7" w14:textId="77777777" w:rsidTr="002A65B8">
        <w:trPr>
          <w:cantSplit/>
          <w:trHeight w:hRule="exact" w:val="260"/>
        </w:trPr>
        <w:tc>
          <w:tcPr>
            <w:tcW w:w="11079" w:type="dxa"/>
            <w:gridSpan w:val="15"/>
          </w:tcPr>
          <w:p w14:paraId="1FCA2575"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6C80C17A" w14:textId="77777777" w:rsidTr="002A65B8">
        <w:trPr>
          <w:cantSplit/>
          <w:trHeight w:hRule="exact" w:val="202"/>
        </w:trPr>
        <w:tc>
          <w:tcPr>
            <w:tcW w:w="6838" w:type="dxa"/>
            <w:gridSpan w:val="9"/>
          </w:tcPr>
          <w:p w14:paraId="40AFE294" w14:textId="42477E33" w:rsidR="00CC74EA" w:rsidRDefault="008B726F" w:rsidP="00612455">
            <w:pPr>
              <w:widowControl w:val="0"/>
              <w:ind w:left="-86"/>
              <w:rPr>
                <w:rFonts w:ascii="Arial" w:hAnsi="Arial"/>
                <w:sz w:val="14"/>
              </w:rPr>
            </w:pPr>
            <w:r>
              <w:rPr>
                <w:rFonts w:ascii="Arial" w:hAnsi="Arial"/>
                <w:sz w:val="16"/>
              </w:rPr>
              <w:t>STD 213 (Rev 05/18</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369425F4" w14:textId="77777777" w:rsidR="00CC74EA" w:rsidRDefault="00CC74EA" w:rsidP="00612455">
            <w:pPr>
              <w:spacing w:before="40"/>
              <w:rPr>
                <w:rFonts w:ascii="Arial" w:hAnsi="Arial"/>
                <w:sz w:val="14"/>
              </w:rPr>
            </w:pPr>
            <w:r>
              <w:rPr>
                <w:rFonts w:ascii="Arial" w:hAnsi="Arial"/>
                <w:sz w:val="14"/>
              </w:rPr>
              <w:t>AGREEMENT NUMBER</w:t>
            </w:r>
          </w:p>
        </w:tc>
      </w:tr>
      <w:tr w:rsidR="00CC74EA" w14:paraId="521CC683" w14:textId="77777777" w:rsidTr="002A65B8">
        <w:trPr>
          <w:cantSplit/>
          <w:trHeight w:hRule="exact" w:val="243"/>
        </w:trPr>
        <w:tc>
          <w:tcPr>
            <w:tcW w:w="6838" w:type="dxa"/>
            <w:gridSpan w:val="9"/>
            <w:tcBorders>
              <w:bottom w:val="single" w:sz="6" w:space="0" w:color="auto"/>
            </w:tcBorders>
          </w:tcPr>
          <w:p w14:paraId="228B5C3C"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575E2776"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3323C908" w14:textId="77777777" w:rsidTr="002A65B8">
        <w:trPr>
          <w:cantSplit/>
          <w:trHeight w:hRule="exact" w:val="202"/>
        </w:trPr>
        <w:tc>
          <w:tcPr>
            <w:tcW w:w="6838" w:type="dxa"/>
            <w:gridSpan w:val="9"/>
            <w:vMerge w:val="restart"/>
          </w:tcPr>
          <w:p w14:paraId="34F877F7" w14:textId="6026CC84"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3B1F198B" w14:textId="77777777" w:rsidR="001938D1" w:rsidRDefault="001938D1" w:rsidP="00612455">
            <w:pPr>
              <w:spacing w:before="40"/>
              <w:rPr>
                <w:rFonts w:ascii="Arial" w:hAnsi="Arial"/>
                <w:sz w:val="14"/>
              </w:rPr>
            </w:pPr>
            <w:r>
              <w:rPr>
                <w:rFonts w:ascii="Arial" w:hAnsi="Arial"/>
                <w:sz w:val="14"/>
              </w:rPr>
              <w:t>REGISTRATION  NUMBER</w:t>
            </w:r>
          </w:p>
        </w:tc>
      </w:tr>
      <w:tr w:rsidR="001938D1" w14:paraId="49050BC4" w14:textId="77777777" w:rsidTr="002A65B8">
        <w:trPr>
          <w:cantSplit/>
          <w:trHeight w:hRule="exact" w:val="234"/>
        </w:trPr>
        <w:tc>
          <w:tcPr>
            <w:tcW w:w="6838" w:type="dxa"/>
            <w:gridSpan w:val="9"/>
            <w:vMerge/>
            <w:tcBorders>
              <w:bottom w:val="single" w:sz="6" w:space="0" w:color="auto"/>
            </w:tcBorders>
          </w:tcPr>
          <w:p w14:paraId="7EE40215"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0C30D917"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CC74EA" w14:paraId="00013A68" w14:textId="77777777" w:rsidTr="002A65B8">
        <w:trPr>
          <w:cantSplit/>
          <w:trHeight w:hRule="exact" w:val="360"/>
        </w:trPr>
        <w:tc>
          <w:tcPr>
            <w:tcW w:w="11079" w:type="dxa"/>
            <w:gridSpan w:val="15"/>
            <w:tcBorders>
              <w:top w:val="double" w:sz="6" w:space="0" w:color="auto"/>
            </w:tcBorders>
          </w:tcPr>
          <w:p w14:paraId="61A131D2"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1B39B6EA" w14:textId="77777777" w:rsidTr="002A65B8">
        <w:trPr>
          <w:cantSplit/>
          <w:trHeight w:hRule="exact" w:val="216"/>
        </w:trPr>
        <w:tc>
          <w:tcPr>
            <w:tcW w:w="390" w:type="dxa"/>
          </w:tcPr>
          <w:p w14:paraId="4A2A579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556EEAFC" w14:textId="77777777" w:rsidR="00CC74EA" w:rsidRDefault="00CC74EA" w:rsidP="00612455">
            <w:pPr>
              <w:spacing w:before="20"/>
              <w:rPr>
                <w:rFonts w:ascii="Arial" w:hAnsi="Arial"/>
                <w:sz w:val="12"/>
              </w:rPr>
            </w:pPr>
            <w:r>
              <w:rPr>
                <w:rFonts w:ascii="Arial" w:hAnsi="Arial"/>
                <w:sz w:val="12"/>
              </w:rPr>
              <w:t>STATE AGENCY'S NAME</w:t>
            </w:r>
          </w:p>
        </w:tc>
      </w:tr>
      <w:tr w:rsidR="00CC74EA" w14:paraId="71061033" w14:textId="77777777" w:rsidTr="002A65B8">
        <w:trPr>
          <w:cantSplit/>
          <w:trHeight w:hRule="exact" w:val="346"/>
        </w:trPr>
        <w:tc>
          <w:tcPr>
            <w:tcW w:w="390" w:type="dxa"/>
          </w:tcPr>
          <w:p w14:paraId="102B0208"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5CF9AA45"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CC74EA" w14:paraId="4FD99948" w14:textId="77777777" w:rsidTr="002A65B8">
        <w:trPr>
          <w:cantSplit/>
          <w:trHeight w:hRule="exact" w:val="216"/>
        </w:trPr>
        <w:tc>
          <w:tcPr>
            <w:tcW w:w="390" w:type="dxa"/>
          </w:tcPr>
          <w:p w14:paraId="10A86D64" w14:textId="77777777" w:rsidR="00CC74EA" w:rsidRDefault="00CC74EA" w:rsidP="00612455">
            <w:pPr>
              <w:spacing w:before="20"/>
              <w:rPr>
                <w:rFonts w:ascii="Arial" w:hAnsi="Arial"/>
                <w:sz w:val="16"/>
              </w:rPr>
            </w:pPr>
          </w:p>
        </w:tc>
        <w:tc>
          <w:tcPr>
            <w:tcW w:w="10689" w:type="dxa"/>
            <w:gridSpan w:val="14"/>
            <w:tcBorders>
              <w:left w:val="nil"/>
            </w:tcBorders>
          </w:tcPr>
          <w:p w14:paraId="2879485B" w14:textId="77777777" w:rsidR="00CC74EA" w:rsidRDefault="00CC74EA" w:rsidP="00612455">
            <w:pPr>
              <w:spacing w:before="20"/>
              <w:rPr>
                <w:rFonts w:ascii="Arial" w:hAnsi="Arial"/>
                <w:sz w:val="12"/>
              </w:rPr>
            </w:pPr>
            <w:r>
              <w:rPr>
                <w:rFonts w:ascii="Arial" w:hAnsi="Arial"/>
                <w:sz w:val="12"/>
              </w:rPr>
              <w:t>CONTRACTOR'S NAME</w:t>
            </w:r>
          </w:p>
        </w:tc>
      </w:tr>
      <w:tr w:rsidR="00CC74EA" w14:paraId="209E94AA" w14:textId="77777777" w:rsidTr="002A65B8">
        <w:trPr>
          <w:cantSplit/>
          <w:trHeight w:hRule="exact" w:val="346"/>
        </w:trPr>
        <w:tc>
          <w:tcPr>
            <w:tcW w:w="390" w:type="dxa"/>
            <w:tcBorders>
              <w:bottom w:val="single" w:sz="6" w:space="0" w:color="auto"/>
            </w:tcBorders>
          </w:tcPr>
          <w:p w14:paraId="69DA5145"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776CB667"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6884976D" w14:textId="77777777" w:rsidTr="002A65B8">
        <w:trPr>
          <w:gridAfter w:val="2"/>
          <w:wAfter w:w="106" w:type="dxa"/>
          <w:cantSplit/>
          <w:trHeight w:hRule="exact" w:val="259"/>
        </w:trPr>
        <w:tc>
          <w:tcPr>
            <w:tcW w:w="390" w:type="dxa"/>
            <w:tcBorders>
              <w:top w:val="single" w:sz="6" w:space="0" w:color="auto"/>
            </w:tcBorders>
          </w:tcPr>
          <w:p w14:paraId="69639BC0"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2D5AFA0E" w14:textId="77777777" w:rsidR="002A65B8" w:rsidRDefault="002A65B8" w:rsidP="00AA2ADD">
            <w:r>
              <w:rPr>
                <w:rFonts w:ascii="Arial" w:hAnsi="Arial"/>
                <w:sz w:val="20"/>
              </w:rPr>
              <w:t>The term of this</w:t>
            </w:r>
          </w:p>
        </w:tc>
        <w:tc>
          <w:tcPr>
            <w:tcW w:w="2413" w:type="dxa"/>
            <w:vMerge w:val="restart"/>
            <w:tcBorders>
              <w:left w:val="nil"/>
            </w:tcBorders>
          </w:tcPr>
          <w:p w14:paraId="1637B4BE"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721DA5B3"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766ACB92"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7A109081" w14:textId="77777777" w:rsidR="002A65B8" w:rsidRDefault="002A65B8" w:rsidP="00AA2ADD">
            <w:pPr>
              <w:spacing w:before="20"/>
              <w:rPr>
                <w:rFonts w:ascii="Arial" w:hAnsi="Arial"/>
                <w:vanish/>
                <w:color w:val="FF0000"/>
                <w:sz w:val="15"/>
              </w:rPr>
            </w:pPr>
          </w:p>
        </w:tc>
      </w:tr>
      <w:tr w:rsidR="002A65B8" w14:paraId="17BE9ABC" w14:textId="77777777" w:rsidTr="002A65B8">
        <w:trPr>
          <w:gridAfter w:val="2"/>
          <w:wAfter w:w="106" w:type="dxa"/>
          <w:cantSplit/>
          <w:trHeight w:hRule="exact" w:val="259"/>
        </w:trPr>
        <w:tc>
          <w:tcPr>
            <w:tcW w:w="390" w:type="dxa"/>
          </w:tcPr>
          <w:p w14:paraId="41B22676" w14:textId="77777777" w:rsidR="002A65B8" w:rsidRDefault="002A65B8" w:rsidP="00AA2ADD">
            <w:pPr>
              <w:spacing w:before="20"/>
              <w:rPr>
                <w:rFonts w:ascii="Arial" w:hAnsi="Arial"/>
                <w:sz w:val="20"/>
              </w:rPr>
            </w:pPr>
          </w:p>
        </w:tc>
        <w:tc>
          <w:tcPr>
            <w:tcW w:w="2399" w:type="dxa"/>
            <w:gridSpan w:val="4"/>
            <w:tcBorders>
              <w:left w:val="nil"/>
            </w:tcBorders>
          </w:tcPr>
          <w:p w14:paraId="6A7A4BFD"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70C221EB" w14:textId="77777777" w:rsidR="002A65B8" w:rsidRDefault="002A65B8" w:rsidP="00AA2ADD">
            <w:pPr>
              <w:rPr>
                <w:vanish/>
                <w:color w:val="FF0000"/>
              </w:rPr>
            </w:pPr>
          </w:p>
        </w:tc>
        <w:tc>
          <w:tcPr>
            <w:tcW w:w="1080" w:type="dxa"/>
            <w:gridSpan w:val="2"/>
            <w:vMerge/>
            <w:tcBorders>
              <w:left w:val="nil"/>
            </w:tcBorders>
          </w:tcPr>
          <w:p w14:paraId="629C1B9F" w14:textId="77777777" w:rsidR="002A65B8" w:rsidRDefault="002A65B8" w:rsidP="00AA2ADD">
            <w:pPr>
              <w:rPr>
                <w:vanish/>
                <w:color w:val="FF0000"/>
              </w:rPr>
            </w:pPr>
          </w:p>
        </w:tc>
        <w:tc>
          <w:tcPr>
            <w:tcW w:w="3060" w:type="dxa"/>
            <w:gridSpan w:val="4"/>
            <w:vMerge/>
            <w:tcBorders>
              <w:left w:val="nil"/>
            </w:tcBorders>
          </w:tcPr>
          <w:p w14:paraId="19DC884B" w14:textId="77777777" w:rsidR="002A65B8" w:rsidRDefault="002A65B8" w:rsidP="00AA2ADD">
            <w:pPr>
              <w:rPr>
                <w:vanish/>
                <w:color w:val="FF0000"/>
              </w:rPr>
            </w:pPr>
          </w:p>
        </w:tc>
        <w:tc>
          <w:tcPr>
            <w:tcW w:w="1631" w:type="dxa"/>
            <w:tcBorders>
              <w:left w:val="nil"/>
            </w:tcBorders>
          </w:tcPr>
          <w:p w14:paraId="3C655D71" w14:textId="77777777" w:rsidR="002A65B8" w:rsidRDefault="002A65B8" w:rsidP="00AA2ADD">
            <w:pPr>
              <w:rPr>
                <w:vanish/>
                <w:color w:val="FF0000"/>
              </w:rPr>
            </w:pPr>
          </w:p>
        </w:tc>
      </w:tr>
      <w:tr w:rsidR="002A65B8" w14:paraId="4DBB3BFD" w14:textId="77777777" w:rsidTr="002A65B8">
        <w:trPr>
          <w:gridAfter w:val="2"/>
          <w:wAfter w:w="106" w:type="dxa"/>
          <w:cantSplit/>
          <w:trHeight w:hRule="exact" w:val="86"/>
        </w:trPr>
        <w:tc>
          <w:tcPr>
            <w:tcW w:w="10973" w:type="dxa"/>
            <w:gridSpan w:val="13"/>
            <w:tcBorders>
              <w:bottom w:val="single" w:sz="4" w:space="0" w:color="auto"/>
            </w:tcBorders>
          </w:tcPr>
          <w:p w14:paraId="0642DA3E" w14:textId="77777777" w:rsidR="002A65B8" w:rsidRDefault="002A65B8" w:rsidP="00AA2ADD">
            <w:pPr>
              <w:rPr>
                <w:rFonts w:ascii="Arial" w:hAnsi="Arial"/>
                <w:sz w:val="4"/>
              </w:rPr>
            </w:pPr>
          </w:p>
        </w:tc>
      </w:tr>
      <w:tr w:rsidR="00CC74EA" w14:paraId="211E225F" w14:textId="77777777" w:rsidTr="002A65B8">
        <w:trPr>
          <w:cantSplit/>
          <w:trHeight w:hRule="exact" w:val="302"/>
        </w:trPr>
        <w:tc>
          <w:tcPr>
            <w:tcW w:w="2789" w:type="dxa"/>
            <w:gridSpan w:val="5"/>
          </w:tcPr>
          <w:p w14:paraId="59625F04"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2DE40EF2"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4B1D5754" w14:textId="77777777" w:rsidTr="002A65B8">
        <w:trPr>
          <w:cantSplit/>
          <w:trHeight w:hRule="exact" w:val="230"/>
        </w:trPr>
        <w:tc>
          <w:tcPr>
            <w:tcW w:w="2789" w:type="dxa"/>
            <w:gridSpan w:val="5"/>
          </w:tcPr>
          <w:p w14:paraId="1C1962CB"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14EFB5C7" w14:textId="77777777" w:rsidR="00CC74EA" w:rsidRDefault="00CC74EA" w:rsidP="00612455">
            <w:pPr>
              <w:ind w:left="158"/>
              <w:rPr>
                <w:sz w:val="20"/>
              </w:rPr>
            </w:pPr>
          </w:p>
        </w:tc>
      </w:tr>
      <w:tr w:rsidR="00CC74EA" w14:paraId="45D4F863" w14:textId="77777777" w:rsidTr="002A65B8">
        <w:trPr>
          <w:cantSplit/>
          <w:trHeight w:hRule="exact" w:val="58"/>
        </w:trPr>
        <w:tc>
          <w:tcPr>
            <w:tcW w:w="11079" w:type="dxa"/>
            <w:gridSpan w:val="15"/>
            <w:tcBorders>
              <w:bottom w:val="single" w:sz="6" w:space="0" w:color="auto"/>
            </w:tcBorders>
          </w:tcPr>
          <w:p w14:paraId="3FAC08A8" w14:textId="77777777" w:rsidR="00CC74EA" w:rsidRDefault="00CC74EA" w:rsidP="00612455">
            <w:pPr>
              <w:rPr>
                <w:rFonts w:ascii="Arial" w:hAnsi="Arial"/>
                <w:sz w:val="4"/>
              </w:rPr>
            </w:pPr>
          </w:p>
        </w:tc>
      </w:tr>
      <w:tr w:rsidR="00CC74EA" w14:paraId="26AE4514" w14:textId="77777777" w:rsidTr="002A65B8">
        <w:trPr>
          <w:cantSplit/>
          <w:trHeight w:hRule="exact" w:val="492"/>
        </w:trPr>
        <w:tc>
          <w:tcPr>
            <w:tcW w:w="11079" w:type="dxa"/>
            <w:gridSpan w:val="15"/>
          </w:tcPr>
          <w:p w14:paraId="1649C243" w14:textId="40872769"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4C71E39E" w14:textId="77777777" w:rsidTr="002A65B8">
        <w:trPr>
          <w:gridAfter w:val="1"/>
          <w:wAfter w:w="8" w:type="dxa"/>
          <w:cantSplit/>
          <w:trHeight w:hRule="exact" w:val="89"/>
        </w:trPr>
        <w:tc>
          <w:tcPr>
            <w:tcW w:w="11071" w:type="dxa"/>
            <w:gridSpan w:val="14"/>
            <w:tcBorders>
              <w:bottom w:val="single" w:sz="4" w:space="0" w:color="auto"/>
            </w:tcBorders>
          </w:tcPr>
          <w:p w14:paraId="069CE7B6" w14:textId="77777777" w:rsidR="00CC74EA" w:rsidRDefault="00CC74EA" w:rsidP="00612455">
            <w:pPr>
              <w:rPr>
                <w:rFonts w:ascii="Arial" w:hAnsi="Arial"/>
                <w:sz w:val="20"/>
              </w:rPr>
            </w:pPr>
          </w:p>
        </w:tc>
      </w:tr>
      <w:tr w:rsidR="00CC74EA" w14:paraId="251E26FF" w14:textId="77777777" w:rsidTr="005B173D">
        <w:trPr>
          <w:gridAfter w:val="1"/>
          <w:wAfter w:w="8" w:type="dxa"/>
          <w:cantSplit/>
          <w:trHeight w:hRule="exact" w:val="712"/>
        </w:trPr>
        <w:tc>
          <w:tcPr>
            <w:tcW w:w="450" w:type="dxa"/>
            <w:gridSpan w:val="2"/>
          </w:tcPr>
          <w:p w14:paraId="48360E92" w14:textId="77777777" w:rsidR="00CC74EA" w:rsidRDefault="00CC74EA" w:rsidP="00612455">
            <w:pPr>
              <w:rPr>
                <w:rFonts w:ascii="Arial" w:hAnsi="Arial"/>
                <w:sz w:val="20"/>
              </w:rPr>
            </w:pPr>
          </w:p>
        </w:tc>
        <w:tc>
          <w:tcPr>
            <w:tcW w:w="8548" w:type="dxa"/>
            <w:gridSpan w:val="9"/>
          </w:tcPr>
          <w:p w14:paraId="5CD9DFA3" w14:textId="3B736E0D"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Pr>
                <w:rFonts w:ascii="Arial" w:hAnsi="Arial"/>
                <w:sz w:val="20"/>
              </w:rPr>
              <w:t>; A5–Resumes</w:t>
            </w:r>
            <w:r w:rsidR="00DF36FA">
              <w:rPr>
                <w:rFonts w:ascii="Arial" w:hAnsi="Arial"/>
                <w:sz w:val="20"/>
              </w:rPr>
              <w:t>/Biosketch</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2D655FEF"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CC74EA" w14:paraId="3A5B0855" w14:textId="77777777" w:rsidTr="002A65B8">
        <w:trPr>
          <w:gridAfter w:val="1"/>
          <w:wAfter w:w="8" w:type="dxa"/>
          <w:cantSplit/>
          <w:trHeight w:hRule="exact" w:val="441"/>
        </w:trPr>
        <w:tc>
          <w:tcPr>
            <w:tcW w:w="450" w:type="dxa"/>
            <w:gridSpan w:val="2"/>
          </w:tcPr>
          <w:p w14:paraId="6BD3D0B6" w14:textId="77777777" w:rsidR="00CC74EA" w:rsidRDefault="00CC74EA" w:rsidP="00612455">
            <w:pPr>
              <w:rPr>
                <w:rFonts w:ascii="Arial" w:hAnsi="Arial"/>
                <w:sz w:val="20"/>
              </w:rPr>
            </w:pPr>
          </w:p>
        </w:tc>
        <w:tc>
          <w:tcPr>
            <w:tcW w:w="8548" w:type="dxa"/>
            <w:gridSpan w:val="9"/>
          </w:tcPr>
          <w:p w14:paraId="37FAD01A" w14:textId="1768B998"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Subawardee </w:t>
            </w:r>
            <w:r>
              <w:rPr>
                <w:rFonts w:ascii="Arial" w:hAnsi="Arial"/>
                <w:sz w:val="20"/>
              </w:rPr>
              <w:t>Budgets (if applicable); B3–Invoice Elements</w:t>
            </w:r>
          </w:p>
        </w:tc>
        <w:tc>
          <w:tcPr>
            <w:tcW w:w="2073" w:type="dxa"/>
            <w:gridSpan w:val="3"/>
          </w:tcPr>
          <w:p w14:paraId="2C0E4432"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3A54496F" w14:textId="77777777" w:rsidTr="002A65B8">
        <w:trPr>
          <w:gridAfter w:val="1"/>
          <w:wAfter w:w="8" w:type="dxa"/>
          <w:cantSplit/>
          <w:trHeight w:hRule="exact" w:val="261"/>
        </w:trPr>
        <w:tc>
          <w:tcPr>
            <w:tcW w:w="450" w:type="dxa"/>
            <w:gridSpan w:val="2"/>
          </w:tcPr>
          <w:p w14:paraId="515B7A5F" w14:textId="77777777" w:rsidR="00CC74EA" w:rsidRDefault="00CC74EA" w:rsidP="00612455">
            <w:pPr>
              <w:rPr>
                <w:rFonts w:ascii="Arial" w:hAnsi="Arial"/>
                <w:sz w:val="20"/>
              </w:rPr>
            </w:pPr>
          </w:p>
        </w:tc>
        <w:tc>
          <w:tcPr>
            <w:tcW w:w="8548" w:type="dxa"/>
            <w:gridSpan w:val="9"/>
          </w:tcPr>
          <w:p w14:paraId="3D727204" w14:textId="10FB746A"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6A8CE5AF" w14:textId="2A2E3B17" w:rsidR="00CC74EA" w:rsidRDefault="002A65B8" w:rsidP="000F4635">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0F4635">
              <w:rPr>
                <w:rFonts w:ascii="Arial" w:hAnsi="Arial"/>
                <w:sz w:val="20"/>
              </w:rPr>
              <w:t>518</w:t>
            </w:r>
          </w:p>
        </w:tc>
      </w:tr>
      <w:tr w:rsidR="00CC74EA" w14:paraId="14FF2CF6" w14:textId="77777777" w:rsidTr="002A65B8">
        <w:trPr>
          <w:gridAfter w:val="1"/>
          <w:wAfter w:w="8" w:type="dxa"/>
          <w:cantSplit/>
          <w:trHeight w:hRule="exact" w:val="280"/>
        </w:trPr>
        <w:tc>
          <w:tcPr>
            <w:tcW w:w="450" w:type="dxa"/>
            <w:gridSpan w:val="2"/>
          </w:tcPr>
          <w:p w14:paraId="4E91FF84" w14:textId="77777777" w:rsidR="00CC74EA" w:rsidRDefault="00CC74EA" w:rsidP="00612455">
            <w:pPr>
              <w:rPr>
                <w:rFonts w:ascii="Arial" w:hAnsi="Arial"/>
                <w:sz w:val="20"/>
              </w:rPr>
            </w:pPr>
          </w:p>
        </w:tc>
        <w:tc>
          <w:tcPr>
            <w:tcW w:w="8548" w:type="dxa"/>
            <w:gridSpan w:val="9"/>
          </w:tcPr>
          <w:p w14:paraId="52043CC6"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079C5F42" w14:textId="77777777" w:rsidR="00CC74EA" w:rsidRDefault="00CC74EA" w:rsidP="00612455">
            <w:pPr>
              <w:rPr>
                <w:rFonts w:ascii="Arial" w:hAnsi="Arial"/>
                <w:sz w:val="20"/>
              </w:rPr>
            </w:pPr>
          </w:p>
        </w:tc>
      </w:tr>
      <w:tr w:rsidR="00CC74EA" w14:paraId="62B3D0DB" w14:textId="77777777" w:rsidTr="002A65B8">
        <w:trPr>
          <w:gridAfter w:val="1"/>
          <w:wAfter w:w="8" w:type="dxa"/>
          <w:cantSplit/>
          <w:trHeight w:hRule="exact" w:val="280"/>
        </w:trPr>
        <w:tc>
          <w:tcPr>
            <w:tcW w:w="450" w:type="dxa"/>
            <w:gridSpan w:val="2"/>
          </w:tcPr>
          <w:p w14:paraId="1C6CA5DF" w14:textId="77777777" w:rsidR="00CC74EA" w:rsidRDefault="00CC74EA" w:rsidP="00612455">
            <w:pPr>
              <w:rPr>
                <w:rFonts w:ascii="Arial" w:hAnsi="Arial"/>
                <w:sz w:val="20"/>
              </w:rPr>
            </w:pPr>
          </w:p>
        </w:tc>
        <w:tc>
          <w:tcPr>
            <w:tcW w:w="236" w:type="dxa"/>
          </w:tcPr>
          <w:p w14:paraId="0F2420F3" w14:textId="77777777" w:rsidR="00CC74EA" w:rsidRDefault="00CC74EA" w:rsidP="00612455">
            <w:pPr>
              <w:rPr>
                <w:rFonts w:ascii="Arial" w:hAnsi="Arial"/>
                <w:caps/>
                <w:sz w:val="20"/>
              </w:rPr>
            </w:pPr>
            <w:bookmarkStart w:id="5" w:name="Check22"/>
          </w:p>
        </w:tc>
        <w:bookmarkEnd w:id="5"/>
        <w:tc>
          <w:tcPr>
            <w:tcW w:w="394" w:type="dxa"/>
          </w:tcPr>
          <w:p w14:paraId="7810C1F2"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9F3D40">
              <w:rPr>
                <w:rFonts w:ascii="Arial" w:hAnsi="Arial"/>
                <w:caps/>
                <w:sz w:val="20"/>
              </w:rPr>
            </w:r>
            <w:r w:rsidR="009F3D40">
              <w:rPr>
                <w:rFonts w:ascii="Arial" w:hAnsi="Arial"/>
                <w:caps/>
                <w:sz w:val="20"/>
              </w:rPr>
              <w:fldChar w:fldCharType="separate"/>
            </w:r>
            <w:r>
              <w:rPr>
                <w:rFonts w:ascii="Arial" w:hAnsi="Arial"/>
                <w:caps/>
                <w:sz w:val="20"/>
              </w:rPr>
              <w:fldChar w:fldCharType="end"/>
            </w:r>
          </w:p>
        </w:tc>
        <w:tc>
          <w:tcPr>
            <w:tcW w:w="7918" w:type="dxa"/>
            <w:gridSpan w:val="7"/>
          </w:tcPr>
          <w:p w14:paraId="35ED5F8B"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E77306F" w14:textId="77777777" w:rsidR="00CC74EA" w:rsidRDefault="00CC74EA" w:rsidP="00612455">
            <w:pPr>
              <w:rPr>
                <w:rFonts w:ascii="Arial" w:hAnsi="Arial"/>
                <w:sz w:val="20"/>
              </w:rPr>
            </w:pPr>
          </w:p>
        </w:tc>
        <w:tc>
          <w:tcPr>
            <w:tcW w:w="2073" w:type="dxa"/>
            <w:gridSpan w:val="3"/>
          </w:tcPr>
          <w:p w14:paraId="6D8A0377"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CC74EA" w14:paraId="0BB4FFF8" w14:textId="77777777" w:rsidTr="002A65B8">
        <w:trPr>
          <w:gridAfter w:val="1"/>
          <w:wAfter w:w="8" w:type="dxa"/>
          <w:cantSplit/>
          <w:trHeight w:hRule="exact" w:val="280"/>
        </w:trPr>
        <w:tc>
          <w:tcPr>
            <w:tcW w:w="450" w:type="dxa"/>
            <w:gridSpan w:val="2"/>
          </w:tcPr>
          <w:p w14:paraId="27605FAA" w14:textId="77777777" w:rsidR="00CC74EA" w:rsidRDefault="00CC74EA" w:rsidP="00612455">
            <w:pPr>
              <w:rPr>
                <w:rFonts w:ascii="Arial" w:hAnsi="Arial"/>
                <w:sz w:val="20"/>
              </w:rPr>
            </w:pPr>
          </w:p>
        </w:tc>
        <w:tc>
          <w:tcPr>
            <w:tcW w:w="236" w:type="dxa"/>
          </w:tcPr>
          <w:p w14:paraId="3742CB22" w14:textId="77777777" w:rsidR="00CC74EA" w:rsidRDefault="00CC74EA" w:rsidP="00612455">
            <w:pPr>
              <w:rPr>
                <w:rFonts w:ascii="Arial" w:hAnsi="Arial"/>
                <w:caps/>
                <w:sz w:val="20"/>
              </w:rPr>
            </w:pPr>
            <w:bookmarkStart w:id="7" w:name="Check23"/>
          </w:p>
        </w:tc>
        <w:tc>
          <w:tcPr>
            <w:tcW w:w="394" w:type="dxa"/>
          </w:tcPr>
          <w:p w14:paraId="1877B10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F3D40">
              <w:rPr>
                <w:rFonts w:ascii="Arial" w:hAnsi="Arial"/>
                <w:caps/>
                <w:sz w:val="20"/>
              </w:rPr>
            </w:r>
            <w:r w:rsidR="009F3D40">
              <w:rPr>
                <w:rFonts w:ascii="Arial" w:hAnsi="Arial"/>
                <w:caps/>
                <w:sz w:val="20"/>
              </w:rPr>
              <w:fldChar w:fldCharType="separate"/>
            </w:r>
            <w:r>
              <w:rPr>
                <w:rFonts w:ascii="Arial" w:hAnsi="Arial"/>
                <w:caps/>
                <w:sz w:val="20"/>
              </w:rPr>
              <w:fldChar w:fldCharType="end"/>
            </w:r>
            <w:bookmarkEnd w:id="7"/>
          </w:p>
        </w:tc>
        <w:tc>
          <w:tcPr>
            <w:tcW w:w="7918" w:type="dxa"/>
            <w:gridSpan w:val="7"/>
          </w:tcPr>
          <w:p w14:paraId="42CFB6BB"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35A20591"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3BC5927"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85961DA" w14:textId="77777777" w:rsidTr="002A65B8">
        <w:trPr>
          <w:gridAfter w:val="1"/>
          <w:wAfter w:w="8" w:type="dxa"/>
          <w:cantSplit/>
          <w:trHeight w:hRule="exact" w:val="280"/>
        </w:trPr>
        <w:tc>
          <w:tcPr>
            <w:tcW w:w="450" w:type="dxa"/>
            <w:gridSpan w:val="2"/>
          </w:tcPr>
          <w:p w14:paraId="39CC758E"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4D2A9CB4" w14:textId="77777777" w:rsidTr="00612455">
              <w:trPr>
                <w:cantSplit/>
                <w:trHeight w:hRule="exact" w:val="280"/>
              </w:trPr>
              <w:tc>
                <w:tcPr>
                  <w:tcW w:w="369" w:type="dxa"/>
                </w:tcPr>
                <w:p w14:paraId="73C6A5B8"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F3D40">
                    <w:rPr>
                      <w:rFonts w:ascii="Arial" w:hAnsi="Arial"/>
                      <w:caps/>
                      <w:sz w:val="20"/>
                    </w:rPr>
                  </w:r>
                  <w:r w:rsidR="009F3D40">
                    <w:rPr>
                      <w:rFonts w:ascii="Arial" w:hAnsi="Arial"/>
                      <w:caps/>
                      <w:sz w:val="20"/>
                    </w:rPr>
                    <w:fldChar w:fldCharType="separate"/>
                  </w:r>
                  <w:r>
                    <w:rPr>
                      <w:rFonts w:ascii="Arial" w:hAnsi="Arial"/>
                      <w:caps/>
                      <w:sz w:val="20"/>
                    </w:rPr>
                    <w:fldChar w:fldCharType="end"/>
                  </w:r>
                </w:p>
              </w:tc>
              <w:tc>
                <w:tcPr>
                  <w:tcW w:w="7938" w:type="dxa"/>
                  <w:tcBorders>
                    <w:left w:val="nil"/>
                  </w:tcBorders>
                </w:tcPr>
                <w:p w14:paraId="26D07B95" w14:textId="441C0CB8"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2721C0CC" w14:textId="77777777" w:rsidR="00CC74EA" w:rsidRPr="00FC2490" w:rsidRDefault="00CC74EA" w:rsidP="00612455">
                  <w:pPr>
                    <w:rPr>
                      <w:rFonts w:ascii="Arial" w:hAnsi="Arial"/>
                      <w:sz w:val="20"/>
                    </w:rPr>
                  </w:pPr>
                </w:p>
                <w:p w14:paraId="54EE1864" w14:textId="77777777" w:rsidR="00CC74EA" w:rsidRDefault="00CC74EA" w:rsidP="00612455">
                  <w:pPr>
                    <w:rPr>
                      <w:rFonts w:ascii="Arial" w:hAnsi="Arial"/>
                      <w:sz w:val="20"/>
                    </w:rPr>
                  </w:pPr>
                  <w:r>
                    <w:rPr>
                      <w:rFonts w:ascii="Arial" w:hAnsi="Arial"/>
                      <w:sz w:val="20"/>
                    </w:rPr>
                    <w:t xml:space="preserve"> </w:t>
                  </w:r>
                </w:p>
              </w:tc>
            </w:tr>
          </w:tbl>
          <w:p w14:paraId="76CA8033" w14:textId="77777777" w:rsidR="00CC74EA" w:rsidRDefault="00CC74EA" w:rsidP="00612455">
            <w:pPr>
              <w:rPr>
                <w:rFonts w:ascii="Arial" w:hAnsi="Arial"/>
                <w:sz w:val="20"/>
              </w:rPr>
            </w:pPr>
          </w:p>
        </w:tc>
        <w:tc>
          <w:tcPr>
            <w:tcW w:w="2073" w:type="dxa"/>
            <w:gridSpan w:val="3"/>
          </w:tcPr>
          <w:p w14:paraId="51A52A6C"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E8B8B97" w14:textId="77777777" w:rsidTr="002A65B8">
        <w:trPr>
          <w:gridAfter w:val="1"/>
          <w:wAfter w:w="8" w:type="dxa"/>
          <w:cantSplit/>
          <w:trHeight w:hRule="exact" w:val="280"/>
        </w:trPr>
        <w:tc>
          <w:tcPr>
            <w:tcW w:w="450" w:type="dxa"/>
            <w:gridSpan w:val="2"/>
          </w:tcPr>
          <w:p w14:paraId="280BC243"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314EFE63" w14:textId="77777777" w:rsidTr="00612455">
              <w:trPr>
                <w:cantSplit/>
                <w:trHeight w:hRule="exact" w:val="280"/>
              </w:trPr>
              <w:tc>
                <w:tcPr>
                  <w:tcW w:w="369" w:type="dxa"/>
                </w:tcPr>
                <w:p w14:paraId="6628448D"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F3D40">
                    <w:rPr>
                      <w:rFonts w:ascii="Arial" w:hAnsi="Arial"/>
                      <w:caps/>
                      <w:sz w:val="20"/>
                    </w:rPr>
                  </w:r>
                  <w:r w:rsidR="009F3D40">
                    <w:rPr>
                      <w:rFonts w:ascii="Arial" w:hAnsi="Arial"/>
                      <w:caps/>
                      <w:sz w:val="20"/>
                    </w:rPr>
                    <w:fldChar w:fldCharType="separate"/>
                  </w:r>
                  <w:r>
                    <w:rPr>
                      <w:rFonts w:ascii="Arial" w:hAnsi="Arial"/>
                      <w:caps/>
                      <w:sz w:val="20"/>
                    </w:rPr>
                    <w:fldChar w:fldCharType="end"/>
                  </w:r>
                </w:p>
              </w:tc>
              <w:tc>
                <w:tcPr>
                  <w:tcW w:w="7938" w:type="dxa"/>
                  <w:tcBorders>
                    <w:left w:val="nil"/>
                  </w:tcBorders>
                </w:tcPr>
                <w:p w14:paraId="31DAC89D" w14:textId="1B2D19D8"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3E81DD27" w14:textId="77777777" w:rsidR="00CC74EA" w:rsidRDefault="00CC74EA" w:rsidP="00612455">
            <w:pPr>
              <w:rPr>
                <w:rFonts w:ascii="Arial" w:hAnsi="Arial"/>
                <w:sz w:val="20"/>
              </w:rPr>
            </w:pPr>
          </w:p>
        </w:tc>
        <w:tc>
          <w:tcPr>
            <w:tcW w:w="2073" w:type="dxa"/>
            <w:gridSpan w:val="3"/>
          </w:tcPr>
          <w:p w14:paraId="170DFC0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C96768D" w14:textId="77777777" w:rsidTr="002A65B8">
        <w:trPr>
          <w:gridAfter w:val="1"/>
          <w:wAfter w:w="8" w:type="dxa"/>
          <w:cantSplit/>
          <w:trHeight w:hRule="exact" w:val="540"/>
        </w:trPr>
        <w:tc>
          <w:tcPr>
            <w:tcW w:w="11071" w:type="dxa"/>
            <w:gridSpan w:val="14"/>
          </w:tcPr>
          <w:p w14:paraId="1A76E5EB" w14:textId="77777777" w:rsidR="00CC74EA" w:rsidRDefault="00CC74EA" w:rsidP="00612455">
            <w:pPr>
              <w:pStyle w:val="Heading9"/>
            </w:pPr>
            <w:r>
              <w:t>Items shown with an Asterisk (*) are hereby incorporated by reference and made part of this agreement as if attached hereto.</w:t>
            </w:r>
          </w:p>
          <w:p w14:paraId="5E5F157A" w14:textId="3AB7687B" w:rsidR="00CC74EA" w:rsidRPr="00CC0DF0" w:rsidRDefault="0003073C" w:rsidP="00612455">
            <w:pPr>
              <w:spacing w:before="40"/>
              <w:ind w:right="72"/>
              <w:rPr>
                <w:rFonts w:ascii="Arial" w:hAnsi="Arial"/>
                <w:i/>
                <w:sz w:val="18"/>
              </w:rPr>
            </w:pPr>
            <w:r>
              <w:rPr>
                <w:rFonts w:ascii="Arial" w:hAnsi="Arial"/>
                <w:i/>
                <w:sz w:val="18"/>
              </w:rPr>
              <w:t xml:space="preserve">These documents can be viewed at </w:t>
            </w:r>
            <w:hyperlink r:id="rId8" w:history="1">
              <w:r w:rsidRPr="00A81685">
                <w:rPr>
                  <w:rStyle w:val="Hyperlink"/>
                </w:rPr>
                <w:t>http://www.dgs.ca.gov/ols/Resources/ModelContractLanguageUniversities.aspx</w:t>
              </w:r>
            </w:hyperlink>
            <w:r w:rsidRPr="00A81685">
              <w:rPr>
                <w:rFonts w:ascii="Arial" w:hAnsi="Arial"/>
                <w:sz w:val="14"/>
              </w:rPr>
              <w:t>.</w:t>
            </w:r>
            <w:r w:rsidR="00B91F64">
              <w:rPr>
                <w:rFonts w:ascii="Arial" w:hAnsi="Arial"/>
                <w:i/>
                <w:sz w:val="18"/>
              </w:rPr>
              <w:t xml:space="preserve">  </w:t>
            </w:r>
            <w:r w:rsidR="00CC74EA">
              <w:rPr>
                <w:rFonts w:ascii="Arial" w:hAnsi="Arial"/>
                <w:i/>
                <w:sz w:val="18"/>
              </w:rPr>
              <w:t xml:space="preserve">. </w:t>
            </w:r>
          </w:p>
          <w:p w14:paraId="00C7D080" w14:textId="77777777" w:rsidR="00CC74EA" w:rsidRDefault="00CC74EA" w:rsidP="00612455">
            <w:pPr>
              <w:spacing w:before="40"/>
              <w:ind w:right="72"/>
              <w:rPr>
                <w:rFonts w:ascii="Arial" w:hAnsi="Arial"/>
                <w:sz w:val="18"/>
              </w:rPr>
            </w:pPr>
          </w:p>
        </w:tc>
      </w:tr>
      <w:tr w:rsidR="00CC74EA" w14:paraId="7C66E2FE" w14:textId="77777777" w:rsidTr="00B91F64">
        <w:trPr>
          <w:gridAfter w:val="1"/>
          <w:wAfter w:w="8" w:type="dxa"/>
          <w:cantSplit/>
          <w:trHeight w:hRule="exact" w:val="68"/>
        </w:trPr>
        <w:tc>
          <w:tcPr>
            <w:tcW w:w="11071" w:type="dxa"/>
            <w:gridSpan w:val="14"/>
          </w:tcPr>
          <w:p w14:paraId="034EAD9C" w14:textId="0877894D" w:rsidR="00CC74EA" w:rsidRDefault="00CC74EA" w:rsidP="00B91F64">
            <w:pPr>
              <w:ind w:right="72"/>
              <w:rPr>
                <w:rFonts w:ascii="Arial" w:hAnsi="Arial"/>
                <w:sz w:val="18"/>
              </w:rPr>
            </w:pPr>
          </w:p>
        </w:tc>
      </w:tr>
      <w:tr w:rsidR="00CC74EA" w14:paraId="4ECED891" w14:textId="77777777" w:rsidTr="002A65B8">
        <w:trPr>
          <w:gridAfter w:val="1"/>
          <w:wAfter w:w="8" w:type="dxa"/>
          <w:cantSplit/>
          <w:trHeight w:hRule="exact" w:val="300"/>
        </w:trPr>
        <w:tc>
          <w:tcPr>
            <w:tcW w:w="11071" w:type="dxa"/>
            <w:gridSpan w:val="14"/>
          </w:tcPr>
          <w:p w14:paraId="121F1E01" w14:textId="27A4B996"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58AB55C9" w14:textId="77777777" w:rsidTr="002A65B8">
        <w:trPr>
          <w:gridAfter w:val="1"/>
          <w:wAfter w:w="8" w:type="dxa"/>
          <w:cantSplit/>
          <w:trHeight w:hRule="exact" w:val="403"/>
        </w:trPr>
        <w:tc>
          <w:tcPr>
            <w:tcW w:w="7648" w:type="dxa"/>
            <w:gridSpan w:val="10"/>
            <w:tcBorders>
              <w:top w:val="single" w:sz="6" w:space="0" w:color="auto"/>
            </w:tcBorders>
          </w:tcPr>
          <w:p w14:paraId="70570219"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4F8679A"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4A1776B" w14:textId="77777777" w:rsidTr="002A65B8">
        <w:trPr>
          <w:gridAfter w:val="1"/>
          <w:wAfter w:w="8" w:type="dxa"/>
          <w:cantSplit/>
          <w:trHeight w:hRule="exact" w:val="240"/>
        </w:trPr>
        <w:tc>
          <w:tcPr>
            <w:tcW w:w="7648" w:type="dxa"/>
            <w:gridSpan w:val="10"/>
            <w:tcBorders>
              <w:top w:val="single" w:sz="6" w:space="0" w:color="auto"/>
            </w:tcBorders>
          </w:tcPr>
          <w:p w14:paraId="4006EDD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64E01C10" w14:textId="77777777" w:rsidR="00CC74EA" w:rsidRDefault="00CC74EA" w:rsidP="00612455">
            <w:pPr>
              <w:ind w:left="39" w:right="72"/>
              <w:rPr>
                <w:rFonts w:ascii="Arial" w:hAnsi="Arial"/>
                <w:sz w:val="14"/>
              </w:rPr>
            </w:pPr>
          </w:p>
        </w:tc>
      </w:tr>
      <w:tr w:rsidR="00CC74EA" w14:paraId="1DE0FDB3" w14:textId="77777777" w:rsidTr="002A65B8">
        <w:trPr>
          <w:gridAfter w:val="1"/>
          <w:wAfter w:w="8" w:type="dxa"/>
          <w:cantSplit/>
          <w:trHeight w:hRule="exact" w:val="207"/>
        </w:trPr>
        <w:tc>
          <w:tcPr>
            <w:tcW w:w="7648" w:type="dxa"/>
            <w:gridSpan w:val="10"/>
            <w:tcBorders>
              <w:bottom w:val="single" w:sz="6" w:space="0" w:color="auto"/>
            </w:tcBorders>
          </w:tcPr>
          <w:p w14:paraId="416F0309"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23" w:type="dxa"/>
            <w:gridSpan w:val="4"/>
            <w:vMerge/>
            <w:tcBorders>
              <w:left w:val="double" w:sz="6" w:space="0" w:color="auto"/>
              <w:right w:val="single" w:sz="4" w:space="0" w:color="auto"/>
            </w:tcBorders>
          </w:tcPr>
          <w:p w14:paraId="5AD44ED4" w14:textId="77777777" w:rsidR="00CC74EA" w:rsidRDefault="00CC74EA" w:rsidP="00612455">
            <w:pPr>
              <w:ind w:left="270" w:right="72" w:hanging="270"/>
              <w:rPr>
                <w:rFonts w:ascii="Arial" w:hAnsi="Arial"/>
                <w:sz w:val="20"/>
              </w:rPr>
            </w:pPr>
          </w:p>
        </w:tc>
      </w:tr>
      <w:tr w:rsidR="00CC74EA" w14:paraId="216C4EB7"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5B7177F8"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B144AEC"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48B13C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26839809" w14:textId="77777777" w:rsidR="00CC74EA" w:rsidRDefault="00CC74EA" w:rsidP="00612455">
            <w:pPr>
              <w:ind w:left="270" w:right="72" w:hanging="270"/>
              <w:rPr>
                <w:rFonts w:ascii="Arial" w:hAnsi="Arial"/>
                <w:sz w:val="20"/>
              </w:rPr>
            </w:pPr>
          </w:p>
        </w:tc>
      </w:tr>
      <w:tr w:rsidR="00CC74EA" w14:paraId="6712764C" w14:textId="77777777" w:rsidTr="002A65B8">
        <w:trPr>
          <w:gridAfter w:val="1"/>
          <w:wAfter w:w="8" w:type="dxa"/>
          <w:cantSplit/>
          <w:trHeight w:hRule="exact" w:val="240"/>
        </w:trPr>
        <w:tc>
          <w:tcPr>
            <w:tcW w:w="7648" w:type="dxa"/>
            <w:gridSpan w:val="10"/>
            <w:tcBorders>
              <w:top w:val="single" w:sz="6" w:space="0" w:color="auto"/>
            </w:tcBorders>
          </w:tcPr>
          <w:p w14:paraId="531473DB"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52AD8D4C" w14:textId="77777777" w:rsidR="00CC74EA" w:rsidRDefault="00CC74EA" w:rsidP="00612455">
            <w:pPr>
              <w:ind w:left="270" w:right="72" w:hanging="270"/>
              <w:rPr>
                <w:rFonts w:ascii="Arial" w:hAnsi="Arial"/>
                <w:sz w:val="20"/>
              </w:rPr>
            </w:pPr>
          </w:p>
        </w:tc>
      </w:tr>
      <w:tr w:rsidR="00CC74EA" w14:paraId="4443C371" w14:textId="77777777" w:rsidTr="002A65B8">
        <w:trPr>
          <w:gridAfter w:val="1"/>
          <w:wAfter w:w="8" w:type="dxa"/>
          <w:cantSplit/>
          <w:trHeight w:hRule="exact" w:val="234"/>
        </w:trPr>
        <w:tc>
          <w:tcPr>
            <w:tcW w:w="7648" w:type="dxa"/>
            <w:gridSpan w:val="10"/>
            <w:tcBorders>
              <w:bottom w:val="single" w:sz="6" w:space="0" w:color="auto"/>
            </w:tcBorders>
          </w:tcPr>
          <w:p w14:paraId="4A512BB5"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706A063" w14:textId="77777777" w:rsidR="00CC74EA" w:rsidRDefault="00CC74EA" w:rsidP="00612455">
            <w:pPr>
              <w:ind w:left="270" w:right="72" w:hanging="270"/>
              <w:rPr>
                <w:rFonts w:ascii="Arial" w:hAnsi="Arial"/>
                <w:sz w:val="20"/>
              </w:rPr>
            </w:pPr>
          </w:p>
        </w:tc>
      </w:tr>
      <w:tr w:rsidR="00CC74EA" w14:paraId="7473892A" w14:textId="77777777" w:rsidTr="002A65B8">
        <w:trPr>
          <w:gridAfter w:val="1"/>
          <w:wAfter w:w="8" w:type="dxa"/>
          <w:cantSplit/>
          <w:trHeight w:hRule="exact" w:val="240"/>
        </w:trPr>
        <w:tc>
          <w:tcPr>
            <w:tcW w:w="7648" w:type="dxa"/>
            <w:gridSpan w:val="10"/>
            <w:tcBorders>
              <w:top w:val="single" w:sz="6" w:space="0" w:color="auto"/>
            </w:tcBorders>
          </w:tcPr>
          <w:p w14:paraId="76AD98D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7CCD8BA7" w14:textId="77777777" w:rsidR="00CC74EA" w:rsidRDefault="00CC74EA" w:rsidP="00612455">
            <w:pPr>
              <w:ind w:right="72"/>
              <w:rPr>
                <w:rFonts w:ascii="Arial" w:hAnsi="Arial"/>
                <w:sz w:val="20"/>
              </w:rPr>
            </w:pPr>
          </w:p>
        </w:tc>
      </w:tr>
      <w:tr w:rsidR="00CC74EA" w14:paraId="273923A4" w14:textId="77777777" w:rsidTr="002A65B8">
        <w:trPr>
          <w:gridAfter w:val="1"/>
          <w:wAfter w:w="8" w:type="dxa"/>
          <w:cantSplit/>
          <w:trHeight w:hRule="exact" w:val="234"/>
        </w:trPr>
        <w:tc>
          <w:tcPr>
            <w:tcW w:w="7648" w:type="dxa"/>
            <w:gridSpan w:val="10"/>
          </w:tcPr>
          <w:p w14:paraId="0F620812"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3EDC5F19" w14:textId="77777777" w:rsidR="00CC74EA" w:rsidRDefault="00CC74EA" w:rsidP="00612455">
            <w:pPr>
              <w:ind w:left="270" w:right="72" w:hanging="270"/>
              <w:rPr>
                <w:rFonts w:ascii="Arial" w:hAnsi="Arial"/>
                <w:sz w:val="20"/>
              </w:rPr>
            </w:pPr>
          </w:p>
        </w:tc>
      </w:tr>
      <w:tr w:rsidR="00CC74EA" w14:paraId="1F536C19"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56191116"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1AB14FE9" w14:textId="77777777" w:rsidR="00CC74EA" w:rsidRDefault="00CC74EA" w:rsidP="00612455">
            <w:pPr>
              <w:ind w:left="270" w:right="72" w:hanging="270"/>
              <w:rPr>
                <w:rFonts w:ascii="Arial" w:hAnsi="Arial"/>
                <w:sz w:val="20"/>
              </w:rPr>
            </w:pPr>
          </w:p>
        </w:tc>
      </w:tr>
      <w:tr w:rsidR="00CC74EA" w14:paraId="7E0BD233" w14:textId="77777777" w:rsidTr="002A65B8">
        <w:trPr>
          <w:gridAfter w:val="1"/>
          <w:wAfter w:w="8" w:type="dxa"/>
          <w:cantSplit/>
          <w:trHeight w:hRule="exact" w:val="240"/>
        </w:trPr>
        <w:tc>
          <w:tcPr>
            <w:tcW w:w="7648" w:type="dxa"/>
            <w:gridSpan w:val="10"/>
            <w:tcBorders>
              <w:top w:val="single" w:sz="6" w:space="0" w:color="auto"/>
            </w:tcBorders>
          </w:tcPr>
          <w:p w14:paraId="5E66B560"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254909DB" w14:textId="77777777" w:rsidR="00CC74EA" w:rsidRDefault="00CC74EA" w:rsidP="00612455">
            <w:pPr>
              <w:ind w:left="270" w:right="72" w:hanging="270"/>
              <w:rPr>
                <w:rFonts w:ascii="Arial" w:hAnsi="Arial"/>
                <w:sz w:val="20"/>
              </w:rPr>
            </w:pPr>
          </w:p>
        </w:tc>
      </w:tr>
      <w:tr w:rsidR="00CC74EA" w14:paraId="5B2B3BBF" w14:textId="77777777" w:rsidTr="002A65B8">
        <w:trPr>
          <w:gridAfter w:val="1"/>
          <w:wAfter w:w="8" w:type="dxa"/>
          <w:cantSplit/>
          <w:trHeight w:hRule="exact" w:val="300"/>
        </w:trPr>
        <w:tc>
          <w:tcPr>
            <w:tcW w:w="7648" w:type="dxa"/>
            <w:gridSpan w:val="10"/>
            <w:tcBorders>
              <w:bottom w:val="single" w:sz="6" w:space="0" w:color="auto"/>
            </w:tcBorders>
          </w:tcPr>
          <w:p w14:paraId="268BDED9" w14:textId="77777777" w:rsidR="00CC74EA" w:rsidRDefault="00CC74EA" w:rsidP="00612455">
            <w:pPr>
              <w:spacing w:before="20"/>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5EF0E919" w14:textId="77777777" w:rsidR="00CC74EA" w:rsidRDefault="00CC74EA" w:rsidP="00612455">
            <w:pPr>
              <w:ind w:left="270" w:right="72" w:hanging="270"/>
              <w:rPr>
                <w:rFonts w:ascii="Arial" w:hAnsi="Arial"/>
                <w:sz w:val="20"/>
              </w:rPr>
            </w:pPr>
          </w:p>
        </w:tc>
      </w:tr>
      <w:tr w:rsidR="00CC74EA" w14:paraId="54B00434"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249FFC29"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8996858"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2044BB55"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7D36AAC" w14:textId="77777777" w:rsidR="00CC74EA" w:rsidRDefault="00CC74EA" w:rsidP="00612455">
            <w:pPr>
              <w:spacing w:before="60"/>
              <w:ind w:left="274" w:right="72" w:hanging="274"/>
              <w:rPr>
                <w:rFonts w:ascii="Arial" w:hAnsi="Arial"/>
                <w:sz w:val="20"/>
              </w:rPr>
            </w:pPr>
          </w:p>
        </w:tc>
      </w:tr>
      <w:tr w:rsidR="00CC74EA" w14:paraId="75406711" w14:textId="77777777" w:rsidTr="002A65B8">
        <w:trPr>
          <w:gridAfter w:val="1"/>
          <w:wAfter w:w="8" w:type="dxa"/>
          <w:cantSplit/>
          <w:trHeight w:hRule="exact" w:val="274"/>
        </w:trPr>
        <w:tc>
          <w:tcPr>
            <w:tcW w:w="7648" w:type="dxa"/>
            <w:gridSpan w:val="10"/>
            <w:tcBorders>
              <w:top w:val="single" w:sz="6" w:space="0" w:color="auto"/>
            </w:tcBorders>
          </w:tcPr>
          <w:p w14:paraId="7F9E0FCF"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6DD17EFE"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1" w:name="Check21"/>
            <w:r>
              <w:rPr>
                <w:rFonts w:ascii="Arial" w:hAnsi="Arial"/>
                <w:sz w:val="18"/>
              </w:rPr>
              <w:instrText xml:space="preserve"> FORMCHECKBOX </w:instrText>
            </w:r>
            <w:r w:rsidR="009F3D40">
              <w:rPr>
                <w:rFonts w:ascii="Arial" w:hAnsi="Arial"/>
                <w:sz w:val="18"/>
              </w:rPr>
            </w:r>
            <w:r w:rsidR="009F3D40">
              <w:rPr>
                <w:rFonts w:ascii="Arial" w:hAnsi="Arial"/>
                <w:sz w:val="18"/>
              </w:rPr>
              <w:fldChar w:fldCharType="separate"/>
            </w:r>
            <w:r>
              <w:rPr>
                <w:rFonts w:ascii="Arial" w:hAnsi="Arial"/>
                <w:sz w:val="18"/>
              </w:rPr>
              <w:fldChar w:fldCharType="end"/>
            </w:r>
            <w:bookmarkEnd w:id="11"/>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1901CDC9"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2"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CC74EA" w14:paraId="46CFF771" w14:textId="77777777" w:rsidTr="002A65B8">
        <w:trPr>
          <w:gridAfter w:val="1"/>
          <w:wAfter w:w="8" w:type="dxa"/>
          <w:cantSplit/>
          <w:trHeight w:hRule="exact" w:val="198"/>
        </w:trPr>
        <w:tc>
          <w:tcPr>
            <w:tcW w:w="7648" w:type="dxa"/>
            <w:gridSpan w:val="10"/>
          </w:tcPr>
          <w:p w14:paraId="42BEE938" w14:textId="77777777" w:rsidR="00CC74EA" w:rsidRDefault="00CC74EA" w:rsidP="00612455">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23" w:type="dxa"/>
            <w:gridSpan w:val="4"/>
            <w:vMerge w:val="restart"/>
            <w:tcBorders>
              <w:left w:val="double" w:sz="6" w:space="0" w:color="auto"/>
              <w:bottom w:val="double" w:sz="6" w:space="0" w:color="auto"/>
              <w:right w:val="single" w:sz="4" w:space="0" w:color="auto"/>
            </w:tcBorders>
          </w:tcPr>
          <w:p w14:paraId="3105CE81"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4"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p>
        </w:tc>
      </w:tr>
      <w:tr w:rsidR="00CC74EA" w14:paraId="44827F3A" w14:textId="77777777" w:rsidTr="002A65B8">
        <w:trPr>
          <w:gridAfter w:val="1"/>
          <w:wAfter w:w="8" w:type="dxa"/>
          <w:cantSplit/>
          <w:trHeight w:hRule="exact" w:val="240"/>
        </w:trPr>
        <w:tc>
          <w:tcPr>
            <w:tcW w:w="7648" w:type="dxa"/>
            <w:gridSpan w:val="10"/>
            <w:tcBorders>
              <w:top w:val="single" w:sz="6" w:space="0" w:color="auto"/>
            </w:tcBorders>
          </w:tcPr>
          <w:p w14:paraId="335475F4"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4A3DEB8E" w14:textId="77777777" w:rsidR="00CC74EA" w:rsidRDefault="00CC74EA" w:rsidP="00612455">
            <w:pPr>
              <w:ind w:left="29" w:right="-14"/>
              <w:rPr>
                <w:rFonts w:ascii="Arial" w:hAnsi="Arial"/>
                <w:sz w:val="20"/>
              </w:rPr>
            </w:pPr>
          </w:p>
        </w:tc>
      </w:tr>
      <w:tr w:rsidR="00CC74EA" w14:paraId="6220E27C" w14:textId="77777777" w:rsidTr="002A65B8">
        <w:trPr>
          <w:gridAfter w:val="1"/>
          <w:wAfter w:w="8" w:type="dxa"/>
          <w:cantSplit/>
          <w:trHeight w:hRule="exact" w:val="243"/>
        </w:trPr>
        <w:tc>
          <w:tcPr>
            <w:tcW w:w="7648" w:type="dxa"/>
            <w:gridSpan w:val="10"/>
            <w:tcBorders>
              <w:bottom w:val="double" w:sz="6" w:space="0" w:color="auto"/>
            </w:tcBorders>
          </w:tcPr>
          <w:p w14:paraId="5D57A956" w14:textId="77777777" w:rsidR="00CC74EA" w:rsidRDefault="00CC74EA" w:rsidP="00612455">
            <w:r>
              <w:fldChar w:fldCharType="begin">
                <w:ffData>
                  <w:name w:val="Text150"/>
                  <w:enabled/>
                  <w:calcOnExit w:val="0"/>
                  <w:textInput/>
                </w:ffData>
              </w:fldChar>
            </w:r>
            <w:bookmarkStart w:id="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23" w:type="dxa"/>
            <w:gridSpan w:val="4"/>
            <w:vMerge/>
            <w:tcBorders>
              <w:left w:val="double" w:sz="6" w:space="0" w:color="auto"/>
              <w:bottom w:val="double" w:sz="6" w:space="0" w:color="auto"/>
              <w:right w:val="single" w:sz="4" w:space="0" w:color="auto"/>
            </w:tcBorders>
          </w:tcPr>
          <w:p w14:paraId="07083D36" w14:textId="77777777" w:rsidR="00CC74EA" w:rsidRDefault="00CC74EA" w:rsidP="00612455">
            <w:pPr>
              <w:ind w:left="29" w:right="-14"/>
              <w:rPr>
                <w:rFonts w:ascii="Arial" w:hAnsi="Arial"/>
                <w:sz w:val="20"/>
              </w:rPr>
            </w:pPr>
          </w:p>
        </w:tc>
      </w:tr>
    </w:tbl>
    <w:p w14:paraId="229D8CC9" w14:textId="7BCF70FD" w:rsidR="00CC74EA" w:rsidRDefault="00CC74EA" w:rsidP="009F3D40">
      <w:pPr>
        <w:rPr>
          <w:b/>
          <w:sz w:val="32"/>
          <w:szCs w:val="32"/>
        </w:rPr>
      </w:pPr>
      <w:bookmarkStart w:id="16" w:name="_GoBack"/>
      <w:bookmarkEnd w:id="16"/>
    </w:p>
    <w:sectPr w:rsid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8987" w14:textId="77777777" w:rsidR="00C8630D" w:rsidRDefault="00C8630D" w:rsidP="00CC74EA">
      <w:r>
        <w:separator/>
      </w:r>
    </w:p>
  </w:endnote>
  <w:endnote w:type="continuationSeparator" w:id="0">
    <w:p w14:paraId="795F2877" w14:textId="77777777" w:rsidR="00C8630D" w:rsidRDefault="00C8630D"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3FA6" w14:textId="77777777" w:rsidR="00C8630D" w:rsidRDefault="00C8630D" w:rsidP="00CC74EA">
      <w:r>
        <w:separator/>
      </w:r>
    </w:p>
  </w:footnote>
  <w:footnote w:type="continuationSeparator" w:id="0">
    <w:p w14:paraId="5FC9820C" w14:textId="77777777" w:rsidR="00C8630D" w:rsidRDefault="00C8630D"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326C"/>
    <w:rsid w:val="000F4635"/>
    <w:rsid w:val="00106B72"/>
    <w:rsid w:val="001432DE"/>
    <w:rsid w:val="00155AD9"/>
    <w:rsid w:val="00156EEF"/>
    <w:rsid w:val="00157C92"/>
    <w:rsid w:val="00170201"/>
    <w:rsid w:val="00177679"/>
    <w:rsid w:val="001907C2"/>
    <w:rsid w:val="001938D1"/>
    <w:rsid w:val="001C5B8D"/>
    <w:rsid w:val="00211805"/>
    <w:rsid w:val="00222E83"/>
    <w:rsid w:val="00241D59"/>
    <w:rsid w:val="00250AC9"/>
    <w:rsid w:val="002A65B8"/>
    <w:rsid w:val="0033333A"/>
    <w:rsid w:val="003541EB"/>
    <w:rsid w:val="00357E1C"/>
    <w:rsid w:val="00384580"/>
    <w:rsid w:val="003879DA"/>
    <w:rsid w:val="003953A7"/>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508CC"/>
    <w:rsid w:val="00655E95"/>
    <w:rsid w:val="006564A4"/>
    <w:rsid w:val="006C07ED"/>
    <w:rsid w:val="006D1E0C"/>
    <w:rsid w:val="006E4F7E"/>
    <w:rsid w:val="006E5A20"/>
    <w:rsid w:val="006F5CAE"/>
    <w:rsid w:val="00737B19"/>
    <w:rsid w:val="00740AB8"/>
    <w:rsid w:val="00747DF5"/>
    <w:rsid w:val="007A543F"/>
    <w:rsid w:val="007B3E50"/>
    <w:rsid w:val="007F5EEB"/>
    <w:rsid w:val="00845252"/>
    <w:rsid w:val="0084772C"/>
    <w:rsid w:val="00863281"/>
    <w:rsid w:val="008722ED"/>
    <w:rsid w:val="00885365"/>
    <w:rsid w:val="00893CFD"/>
    <w:rsid w:val="008B726F"/>
    <w:rsid w:val="008F090D"/>
    <w:rsid w:val="008F2F02"/>
    <w:rsid w:val="008F4E51"/>
    <w:rsid w:val="00916FDD"/>
    <w:rsid w:val="00963BB8"/>
    <w:rsid w:val="00984601"/>
    <w:rsid w:val="00992377"/>
    <w:rsid w:val="009A7777"/>
    <w:rsid w:val="009B2CA6"/>
    <w:rsid w:val="009F3D40"/>
    <w:rsid w:val="00A3201A"/>
    <w:rsid w:val="00A332A1"/>
    <w:rsid w:val="00A52059"/>
    <w:rsid w:val="00AA2ADD"/>
    <w:rsid w:val="00AB18D5"/>
    <w:rsid w:val="00AB2B57"/>
    <w:rsid w:val="00AB4A73"/>
    <w:rsid w:val="00AC1367"/>
    <w:rsid w:val="00AD6E87"/>
    <w:rsid w:val="00AE3137"/>
    <w:rsid w:val="00AF42D2"/>
    <w:rsid w:val="00B05CAB"/>
    <w:rsid w:val="00B3086D"/>
    <w:rsid w:val="00B360C5"/>
    <w:rsid w:val="00B42070"/>
    <w:rsid w:val="00B64AA1"/>
    <w:rsid w:val="00B72CA2"/>
    <w:rsid w:val="00B8232C"/>
    <w:rsid w:val="00B91F64"/>
    <w:rsid w:val="00B97970"/>
    <w:rsid w:val="00BA75E1"/>
    <w:rsid w:val="00BC4557"/>
    <w:rsid w:val="00BC5F81"/>
    <w:rsid w:val="00BC6EB6"/>
    <w:rsid w:val="00BF3878"/>
    <w:rsid w:val="00C01CE5"/>
    <w:rsid w:val="00C0503F"/>
    <w:rsid w:val="00C67F70"/>
    <w:rsid w:val="00C730CD"/>
    <w:rsid w:val="00C8630D"/>
    <w:rsid w:val="00C86776"/>
    <w:rsid w:val="00CB22E7"/>
    <w:rsid w:val="00CC146E"/>
    <w:rsid w:val="00CC74EA"/>
    <w:rsid w:val="00CD5751"/>
    <w:rsid w:val="00CF1C24"/>
    <w:rsid w:val="00CF6EA1"/>
    <w:rsid w:val="00D03CFE"/>
    <w:rsid w:val="00D05457"/>
    <w:rsid w:val="00D257B2"/>
    <w:rsid w:val="00D63046"/>
    <w:rsid w:val="00D9394A"/>
    <w:rsid w:val="00DA5D3D"/>
    <w:rsid w:val="00DF36FA"/>
    <w:rsid w:val="00DF542B"/>
    <w:rsid w:val="00E048CA"/>
    <w:rsid w:val="00E22CBB"/>
    <w:rsid w:val="00E82463"/>
    <w:rsid w:val="00EA4F16"/>
    <w:rsid w:val="00EA75F9"/>
    <w:rsid w:val="00EB20C9"/>
    <w:rsid w:val="00EC1427"/>
    <w:rsid w:val="00EE1F25"/>
    <w:rsid w:val="00EE7E94"/>
    <w:rsid w:val="00F119C6"/>
    <w:rsid w:val="00F32E11"/>
    <w:rsid w:val="00F36AFC"/>
    <w:rsid w:val="00F54B70"/>
    <w:rsid w:val="00F64A0B"/>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ca.gov/ols/Resources/ModelContractLanguageUniversiti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47E4-E2C5-4CC7-B288-BB8618D3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3</cp:revision>
  <cp:lastPrinted>2018-05-05T02:20:00Z</cp:lastPrinted>
  <dcterms:created xsi:type="dcterms:W3CDTF">2018-11-07T23:16:00Z</dcterms:created>
  <dcterms:modified xsi:type="dcterms:W3CDTF">2018-11-07T23:16:00Z</dcterms:modified>
</cp:coreProperties>
</file>