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A230" w14:textId="1BC81A88"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w:t>
      </w:r>
      <w:r w:rsidR="00747DF5">
        <w:rPr>
          <w:rFonts w:ascii="Times New Roman" w:hAnsi="Times New Roman" w:cs="Times New Roman"/>
          <w:sz w:val="28"/>
          <w:szCs w:val="32"/>
        </w:rPr>
        <w:t xml:space="preserve"> - Budget</w:t>
      </w:r>
    </w:p>
    <w:p w14:paraId="2D26DB50" w14:textId="2DFEA75C"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05DDBCED" w14:textId="35E72B91"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1CA228BC"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393C32F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557C73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26F2319" w14:textId="0547F201"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32EF9E24"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1401860C"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198034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655129"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57E78462"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7CE926B"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AD40582"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2E448FC"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7AD0AFA7" w14:textId="77777777" w:rsidR="00AB2B57" w:rsidRPr="00AB2B57" w:rsidRDefault="00AB2B57" w:rsidP="00AB2B57">
            <w:pPr>
              <w:rPr>
                <w:rFonts w:ascii="Times New Roman" w:eastAsia="Times New Roman" w:hAnsi="Times New Roman"/>
                <w:sz w:val="20"/>
                <w:szCs w:val="20"/>
              </w:rPr>
            </w:pPr>
          </w:p>
        </w:tc>
      </w:tr>
      <w:tr w:rsidR="00AB2B57" w:rsidRPr="00AB2B57" w14:paraId="6E9C93BB"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2D92AA50" w14:textId="655C04CF"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7A5CB596"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7DC508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2A099A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4D86F1F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4CFE71B8" w14:textId="1C2CF4CE"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585D6E8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1365B3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3FA4A89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2AE3A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224FC8E"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51AF2EF5"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48A94365"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208B6418"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E8B9D80"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D25F47D"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4215A11"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92559"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E6ACC1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07600FDA"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FF997C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054045A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0DBCBD10"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1CADB46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4EEF9A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5906353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5E33E18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25A1832"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0B4CD1D3"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1D1A44E6"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13D1FCB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79D8545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7B295ED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7D28E72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37A24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9F3C1F6"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355F272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1E6E001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D05AA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5D79224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0B24BB9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B3E23E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03C158ED"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5764D5EE"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26FE3F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988CE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078FD4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C9A3A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2058E58"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B7D2071"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A52463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15BE06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CBBB89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8A53A0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5B0930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CE43C8E"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0A32AA27"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4B6480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FF5EE4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8C44E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E0928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06DBC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E91C9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AF4022E"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5E047C7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D27042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CD7CEE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E2908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74A13D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BEF738"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7CF9B63F"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12D18B5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DB7D9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E6D12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962BEC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C3EA14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147C67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1E1ED691"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201A4D7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C1BCC4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7913D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CFAFA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36C6AB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748E50A"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09960CCB"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5C756C62"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 xml:space="preserve">Subject to     IDC </w:t>
            </w:r>
            <w:proofErr w:type="spellStart"/>
            <w:r w:rsidRPr="00AB2B57">
              <w:rPr>
                <w:rFonts w:eastAsia="Times New Roman"/>
                <w:b/>
                <w:bCs/>
                <w:i/>
                <w:iCs/>
                <w:sz w:val="16"/>
                <w:szCs w:val="16"/>
              </w:rPr>
              <w:t>Calc</w:t>
            </w:r>
            <w:proofErr w:type="spellEnd"/>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FCBE4FD"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6C1C7B4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1BB2239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C0B445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62CCA6A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287960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6692C1C9"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27212DE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EEB211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D60E98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9EB19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B50B8C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0FBC85A"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6021DC6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1090A5"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2C89B2C7"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99C55E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9888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FB609E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5A689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14D4010"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641E1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387ED11B"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7428C0E3"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A7CBA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E107732"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78B220E" wp14:editId="2FA66F9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26A5946F" w14:textId="77777777" w:rsidR="000F4635" w:rsidRPr="00655E95" w:rsidRDefault="000F4635"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8B220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26A5946F" w14:textId="77777777" w:rsidR="000F4635" w:rsidRPr="00655E95" w:rsidRDefault="000F4635"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8B9A8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58819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7DA0406"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B9F6D3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2E2DDB28"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303D50E5"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B551F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BB8C2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A017BA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5F0898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5A818C6"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1D9225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3207140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549777C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1D9F79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1FC12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E5DBC1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D06B70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08AE0F5"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CCB5B9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20858CC5"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3E761E09"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6B092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94AD46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6C2D52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B77DD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BEEA30A"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1AE51902"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61FD1AE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5FDB3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30E5066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5D33150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BBA7A33"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34C6AC43"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5CF16610"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33E54CD4"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7EC132C2"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54C54332"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2EAFC5C8"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284363B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C55706C"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9C071B0"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44CB55B0"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7A3287D" w14:textId="2A666674"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9551E4C" w14:textId="7B10BC95"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3178301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6ADA8E97"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5D9D30B0"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7261B743"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7EACD6B2" w14:textId="77777777" w:rsidTr="00893CFD">
        <w:trPr>
          <w:trHeight w:val="264"/>
        </w:trPr>
        <w:tc>
          <w:tcPr>
            <w:tcW w:w="1377" w:type="dxa"/>
            <w:gridSpan w:val="3"/>
            <w:tcBorders>
              <w:top w:val="nil"/>
              <w:left w:val="single" w:sz="8" w:space="0" w:color="auto"/>
              <w:bottom w:val="nil"/>
            </w:tcBorders>
            <w:shd w:val="clear" w:color="auto" w:fill="auto"/>
            <w:noWrap/>
            <w:hideMark/>
          </w:tcPr>
          <w:p w14:paraId="65878380"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6D63997" w14:textId="3575299D"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736C28B9"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17633D5E"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5535F1E0"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118CF71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7F00997"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47C370D"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47B559A2" w14:textId="7F28A2D5"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33C762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18D1833"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6CE61D3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52FAB14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66FA79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BC8307F"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1C58AB64" w14:textId="54FBCB93"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10B3E19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5FE3060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236BD52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ADDD88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7002450"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39F94B6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2BCDC0E0"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0F6D15C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66E993A3"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29D1C9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02571A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7871C1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4C9BC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5F10A21E" w14:textId="77777777" w:rsidTr="00893CFD">
        <w:trPr>
          <w:trHeight w:val="324"/>
        </w:trPr>
        <w:tc>
          <w:tcPr>
            <w:tcW w:w="9033" w:type="dxa"/>
            <w:gridSpan w:val="10"/>
            <w:tcBorders>
              <w:top w:val="nil"/>
              <w:left w:val="nil"/>
              <w:bottom w:val="nil"/>
              <w:right w:val="nil"/>
            </w:tcBorders>
            <w:shd w:val="clear" w:color="auto" w:fill="auto"/>
            <w:noWrap/>
          </w:tcPr>
          <w:p w14:paraId="2C641ABF" w14:textId="2A356C85"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1762D0B4"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44ED4F86" w14:textId="77777777" w:rsidR="0047061A" w:rsidRPr="00AB2B57" w:rsidRDefault="0047061A" w:rsidP="0047061A">
            <w:pPr>
              <w:rPr>
                <w:rFonts w:ascii="Times New Roman" w:eastAsia="Times New Roman" w:hAnsi="Times New Roman"/>
                <w:sz w:val="20"/>
                <w:szCs w:val="20"/>
              </w:rPr>
            </w:pPr>
          </w:p>
        </w:tc>
      </w:tr>
      <w:tr w:rsidR="0047061A" w:rsidRPr="00AB2B57" w14:paraId="47200C8C" w14:textId="77777777" w:rsidTr="00893CFD">
        <w:trPr>
          <w:trHeight w:val="324"/>
        </w:trPr>
        <w:tc>
          <w:tcPr>
            <w:tcW w:w="9033" w:type="dxa"/>
            <w:gridSpan w:val="10"/>
            <w:tcBorders>
              <w:top w:val="nil"/>
              <w:left w:val="nil"/>
              <w:bottom w:val="nil"/>
              <w:right w:val="nil"/>
            </w:tcBorders>
            <w:shd w:val="clear" w:color="auto" w:fill="auto"/>
            <w:noWrap/>
            <w:hideMark/>
          </w:tcPr>
          <w:p w14:paraId="4B7DEBCD"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38CBF00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2C47DF0" w14:textId="77777777" w:rsidR="0047061A" w:rsidRPr="00AB2B57" w:rsidRDefault="0047061A" w:rsidP="0047061A">
            <w:pPr>
              <w:rPr>
                <w:rFonts w:ascii="Times New Roman" w:eastAsia="Times New Roman" w:hAnsi="Times New Roman"/>
                <w:sz w:val="20"/>
                <w:szCs w:val="20"/>
              </w:rPr>
            </w:pPr>
          </w:p>
        </w:tc>
      </w:tr>
      <w:tr w:rsidR="0047061A" w:rsidRPr="00AB2B57" w14:paraId="1B7E5CEA" w14:textId="77777777" w:rsidTr="00893CFD">
        <w:trPr>
          <w:trHeight w:val="204"/>
        </w:trPr>
        <w:tc>
          <w:tcPr>
            <w:tcW w:w="1855" w:type="dxa"/>
            <w:gridSpan w:val="4"/>
            <w:tcBorders>
              <w:top w:val="nil"/>
              <w:left w:val="nil"/>
              <w:bottom w:val="nil"/>
              <w:right w:val="nil"/>
            </w:tcBorders>
            <w:shd w:val="clear" w:color="auto" w:fill="auto"/>
            <w:noWrap/>
            <w:hideMark/>
          </w:tcPr>
          <w:p w14:paraId="338E1EB8"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6E3D4ABD"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406922F4"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C6ED2DE"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29C5B86"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23700B75"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1C7450F0"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551BAF7" w14:textId="77777777" w:rsidR="0047061A" w:rsidRPr="00AB2B57" w:rsidRDefault="0047061A" w:rsidP="0047061A">
            <w:pPr>
              <w:rPr>
                <w:rFonts w:ascii="Times New Roman" w:eastAsia="Times New Roman" w:hAnsi="Times New Roman"/>
                <w:sz w:val="20"/>
                <w:szCs w:val="20"/>
              </w:rPr>
            </w:pPr>
          </w:p>
        </w:tc>
      </w:tr>
      <w:tr w:rsidR="00893CFD" w:rsidRPr="00AB2B57" w14:paraId="2C189B96" w14:textId="77777777" w:rsidTr="00893CFD">
        <w:trPr>
          <w:trHeight w:val="300"/>
        </w:trPr>
        <w:tc>
          <w:tcPr>
            <w:tcW w:w="10980" w:type="dxa"/>
            <w:gridSpan w:val="12"/>
            <w:tcBorders>
              <w:top w:val="nil"/>
              <w:left w:val="nil"/>
              <w:bottom w:val="nil"/>
              <w:right w:val="nil"/>
            </w:tcBorders>
            <w:shd w:val="clear" w:color="auto" w:fill="auto"/>
            <w:noWrap/>
            <w:hideMark/>
          </w:tcPr>
          <w:p w14:paraId="487E3088" w14:textId="54E185B5" w:rsidR="00893CFD" w:rsidRPr="00AB2B57" w:rsidRDefault="00893CFD" w:rsidP="00893CFD">
            <w:pPr>
              <w:rPr>
                <w:rFonts w:eastAsia="Times New Roman"/>
                <w:b/>
                <w:bCs/>
                <w:sz w:val="20"/>
                <w:szCs w:val="20"/>
              </w:rPr>
            </w:pPr>
            <w:r w:rsidRPr="00AB2B57">
              <w:rPr>
                <w:rFonts w:eastAsia="Times New Roman"/>
                <w:b/>
                <w:bCs/>
              </w:rPr>
              <w:t>Funds Reversion Dates</w:t>
            </w:r>
            <w:r>
              <w:rPr>
                <w:rFonts w:eastAsia="Times New Roman"/>
                <w:b/>
                <w:bCs/>
              </w:rPr>
              <w:t>: Unless otherwise specified, fund reversion dates are three years from fiscal year end of year funded</w:t>
            </w:r>
            <w:r w:rsidRPr="00AB2B57">
              <w:rPr>
                <w:rFonts w:eastAsia="Times New Roman"/>
                <w:b/>
                <w:bCs/>
                <w:sz w:val="20"/>
                <w:szCs w:val="20"/>
              </w:rPr>
              <w:t> </w:t>
            </w:r>
          </w:p>
        </w:tc>
      </w:tr>
      <w:tr w:rsidR="0047061A" w:rsidRPr="00AB2B57" w14:paraId="3529111E"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47159C96" w14:textId="77777777" w:rsidR="0047061A" w:rsidRPr="00AB2B57" w:rsidRDefault="0047061A" w:rsidP="0047061A">
            <w:pPr>
              <w:rPr>
                <w:rFonts w:eastAsia="Times New Roman"/>
                <w:b/>
                <w:bCs/>
                <w:sz w:val="20"/>
                <w:szCs w:val="20"/>
                <w:u w:val="single"/>
              </w:rPr>
            </w:pPr>
            <w:r w:rsidRPr="00AB2B57">
              <w:rPr>
                <w:rFonts w:eastAsia="Times New Roman"/>
                <w:b/>
                <w:bCs/>
                <w:sz w:val="20"/>
                <w:szCs w:val="20"/>
                <w:u w:val="single"/>
              </w:rPr>
              <w:t>Project Period Budget Flexibility (lesser of % or Amount)</w:t>
            </w:r>
          </w:p>
        </w:tc>
        <w:tc>
          <w:tcPr>
            <w:tcW w:w="1573" w:type="dxa"/>
            <w:tcBorders>
              <w:top w:val="nil"/>
              <w:left w:val="nil"/>
              <w:bottom w:val="nil"/>
              <w:right w:val="nil"/>
            </w:tcBorders>
            <w:shd w:val="clear" w:color="auto" w:fill="auto"/>
            <w:noWrap/>
            <w:hideMark/>
          </w:tcPr>
          <w:p w14:paraId="23251131"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60115173"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136EA204"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64A22E3" w14:textId="77777777" w:rsidR="0047061A" w:rsidRPr="00AB2B57" w:rsidRDefault="0047061A" w:rsidP="0047061A">
            <w:pPr>
              <w:rPr>
                <w:rFonts w:ascii="Times New Roman" w:eastAsia="Times New Roman" w:hAnsi="Times New Roman"/>
                <w:sz w:val="20"/>
                <w:szCs w:val="20"/>
              </w:rPr>
            </w:pPr>
          </w:p>
        </w:tc>
      </w:tr>
      <w:tr w:rsidR="0047061A" w:rsidRPr="00AB2B57" w14:paraId="3AAB970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3827DA6" w14:textId="77777777" w:rsidR="0047061A" w:rsidRPr="00AB2B57" w:rsidRDefault="0047061A" w:rsidP="0047061A">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401B034D"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675A6B13"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12CAAA65"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03F7AD27"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4FBA5715"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15DDCECA" w14:textId="77777777" w:rsidTr="00893CFD">
        <w:trPr>
          <w:trHeight w:val="252"/>
        </w:trPr>
        <w:tc>
          <w:tcPr>
            <w:tcW w:w="4244" w:type="dxa"/>
            <w:gridSpan w:val="7"/>
            <w:vMerge/>
            <w:tcBorders>
              <w:top w:val="nil"/>
              <w:left w:val="nil"/>
              <w:bottom w:val="nil"/>
              <w:right w:val="nil"/>
            </w:tcBorders>
            <w:vAlign w:val="center"/>
            <w:hideMark/>
          </w:tcPr>
          <w:p w14:paraId="63CD8536"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5E7C661F"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6566969D" w14:textId="77777777" w:rsidR="0047061A" w:rsidRPr="00AB2B57" w:rsidRDefault="0047061A" w:rsidP="0047061A">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73" w:type="dxa"/>
            <w:tcBorders>
              <w:top w:val="nil"/>
              <w:left w:val="nil"/>
              <w:bottom w:val="nil"/>
              <w:right w:val="nil"/>
            </w:tcBorders>
            <w:shd w:val="clear" w:color="auto" w:fill="auto"/>
            <w:noWrap/>
            <w:vAlign w:val="center"/>
            <w:hideMark/>
          </w:tcPr>
          <w:p w14:paraId="2BACFFB2"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26DA1067"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6B416DD" w14:textId="77777777" w:rsidR="0047061A" w:rsidRPr="00AB2B57" w:rsidRDefault="0047061A" w:rsidP="0047061A">
            <w:pPr>
              <w:rPr>
                <w:rFonts w:ascii="Times New Roman" w:eastAsia="Times New Roman" w:hAnsi="Times New Roman"/>
                <w:sz w:val="20"/>
                <w:szCs w:val="20"/>
              </w:rPr>
            </w:pPr>
          </w:p>
        </w:tc>
      </w:tr>
      <w:tr w:rsidR="0047061A" w:rsidRPr="00AB2B57" w14:paraId="683FED9A" w14:textId="77777777" w:rsidTr="00893CFD">
        <w:trPr>
          <w:trHeight w:val="252"/>
        </w:trPr>
        <w:tc>
          <w:tcPr>
            <w:tcW w:w="4244" w:type="dxa"/>
            <w:gridSpan w:val="7"/>
            <w:vMerge/>
            <w:tcBorders>
              <w:top w:val="nil"/>
              <w:left w:val="nil"/>
              <w:bottom w:val="nil"/>
              <w:right w:val="nil"/>
            </w:tcBorders>
            <w:vAlign w:val="center"/>
            <w:hideMark/>
          </w:tcPr>
          <w:p w14:paraId="7952DF31"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94366"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44AB8FC6" w14:textId="77777777" w:rsidR="0047061A" w:rsidRPr="00AB2B57" w:rsidRDefault="0047061A" w:rsidP="0047061A">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4B7722E"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0CA3FA9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09D26A2D" w14:textId="77777777" w:rsidR="0047061A" w:rsidRPr="00AB2B57" w:rsidRDefault="0047061A" w:rsidP="0047061A">
            <w:pPr>
              <w:jc w:val="center"/>
              <w:rPr>
                <w:rFonts w:ascii="Times New Roman" w:eastAsia="Times New Roman" w:hAnsi="Times New Roman"/>
                <w:sz w:val="20"/>
                <w:szCs w:val="20"/>
              </w:rPr>
            </w:pPr>
          </w:p>
        </w:tc>
      </w:tr>
    </w:tbl>
    <w:p w14:paraId="31EE8305" w14:textId="076EC5E5" w:rsidR="00AB2B57" w:rsidRDefault="00AB2B57">
      <w:pPr>
        <w:spacing w:after="200" w:line="276" w:lineRule="auto"/>
        <w:rPr>
          <w:rFonts w:ascii="Times New Roman" w:eastAsia="Times New Roman" w:hAnsi="Times New Roman"/>
          <w:bCs/>
          <w:sz w:val="32"/>
          <w:szCs w:val="32"/>
        </w:rPr>
      </w:pPr>
    </w:p>
    <w:p w14:paraId="3FAA9B83"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7D642F1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3AFEC5A3"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70BEC90D"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6233EC3C"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CFAA504"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69987E2" w14:textId="29A4D03A"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3A7B6A38" w14:textId="77777777" w:rsidTr="00D9394A">
        <w:trPr>
          <w:trHeight w:val="450"/>
        </w:trPr>
        <w:tc>
          <w:tcPr>
            <w:tcW w:w="1600" w:type="dxa"/>
            <w:tcBorders>
              <w:top w:val="nil"/>
              <w:left w:val="nil"/>
              <w:bottom w:val="nil"/>
              <w:right w:val="nil"/>
            </w:tcBorders>
            <w:shd w:val="clear" w:color="auto" w:fill="auto"/>
            <w:noWrap/>
            <w:vAlign w:val="bottom"/>
            <w:hideMark/>
          </w:tcPr>
          <w:p w14:paraId="5AF0E49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67D6D29"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74D1999B"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27FEB5BD"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18ED2D2"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F3AC737"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CF94572"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1EA16A8"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6C74089D"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0AE34CC8"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2BA6B180"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34F43618" w14:textId="73E58365"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17CC1235"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533C026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4D0539BF"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5C852AD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7BC9DE8F"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0A6C0D5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6E48599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68A28671"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3E0C960F"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03E5A4B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1BEC4C68"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58422672" w14:textId="77777777" w:rsidTr="00D9394A">
        <w:trPr>
          <w:trHeight w:val="288"/>
        </w:trPr>
        <w:tc>
          <w:tcPr>
            <w:tcW w:w="1600" w:type="dxa"/>
            <w:tcBorders>
              <w:top w:val="nil"/>
              <w:left w:val="nil"/>
              <w:bottom w:val="nil"/>
              <w:right w:val="nil"/>
            </w:tcBorders>
            <w:shd w:val="clear" w:color="auto" w:fill="auto"/>
            <w:noWrap/>
            <w:vAlign w:val="bottom"/>
            <w:hideMark/>
          </w:tcPr>
          <w:p w14:paraId="40351457"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4F5A2F29"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51D024C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91F4A1F"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06B55B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30C407C7"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6B6B1CE8"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0740DDCB"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5E896705"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255E3942"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CC9D860"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667EC978"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2903DE5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14751F46"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6C3D835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0EE4825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3E8F9544"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970A6F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2AC74D81"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3AF50E0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6627026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0194BCB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2182C9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34729516"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5B6193D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137716E2"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01C357F6"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3E122B3E"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5A11D02D"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786C395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6AE0CD7E"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4D38439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7CACFD1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30A97ABE"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574C5E8"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BD942C0"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68E2A80C"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5A55CE91"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12C1D232"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3DF1C16F" w14:textId="77777777" w:rsidTr="00D9394A">
        <w:trPr>
          <w:trHeight w:val="330"/>
        </w:trPr>
        <w:tc>
          <w:tcPr>
            <w:tcW w:w="1600" w:type="dxa"/>
            <w:tcBorders>
              <w:top w:val="nil"/>
              <w:left w:val="nil"/>
              <w:bottom w:val="nil"/>
              <w:right w:val="nil"/>
            </w:tcBorders>
            <w:shd w:val="clear" w:color="auto" w:fill="auto"/>
            <w:noWrap/>
            <w:vAlign w:val="bottom"/>
            <w:hideMark/>
          </w:tcPr>
          <w:p w14:paraId="3682811C"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479FEE1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5D7E60F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5AD7CB"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C156E73"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1D3AF43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79B8A66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3BD5440B"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FA0267F" w14:textId="77777777" w:rsidR="006564A4" w:rsidRPr="006564A4" w:rsidRDefault="006564A4" w:rsidP="006564A4">
            <w:pPr>
              <w:rPr>
                <w:rFonts w:ascii="Times New Roman" w:eastAsia="Times New Roman" w:hAnsi="Times New Roman"/>
                <w:sz w:val="20"/>
                <w:szCs w:val="20"/>
              </w:rPr>
            </w:pPr>
          </w:p>
        </w:tc>
      </w:tr>
      <w:tr w:rsidR="006564A4" w:rsidRPr="006564A4" w14:paraId="731FAAAF" w14:textId="77777777" w:rsidTr="00D9394A">
        <w:trPr>
          <w:trHeight w:val="1032"/>
        </w:trPr>
        <w:tc>
          <w:tcPr>
            <w:tcW w:w="11060" w:type="dxa"/>
            <w:gridSpan w:val="10"/>
            <w:tcBorders>
              <w:top w:val="nil"/>
              <w:left w:val="nil"/>
              <w:bottom w:val="nil"/>
              <w:right w:val="nil"/>
            </w:tcBorders>
            <w:shd w:val="clear" w:color="auto" w:fill="auto"/>
            <w:hideMark/>
          </w:tcPr>
          <w:p w14:paraId="7E969D5B" w14:textId="75986CC2"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651C5497" w14:textId="77777777" w:rsidTr="00D9394A">
        <w:trPr>
          <w:trHeight w:val="420"/>
        </w:trPr>
        <w:tc>
          <w:tcPr>
            <w:tcW w:w="11060" w:type="dxa"/>
            <w:gridSpan w:val="10"/>
            <w:tcBorders>
              <w:top w:val="nil"/>
              <w:left w:val="nil"/>
              <w:bottom w:val="nil"/>
              <w:right w:val="nil"/>
            </w:tcBorders>
            <w:shd w:val="clear" w:color="auto" w:fill="auto"/>
            <w:hideMark/>
          </w:tcPr>
          <w:p w14:paraId="20E3FAE1"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370C45F2" w14:textId="77777777" w:rsidTr="00D9394A">
        <w:trPr>
          <w:trHeight w:val="384"/>
        </w:trPr>
        <w:tc>
          <w:tcPr>
            <w:tcW w:w="11060" w:type="dxa"/>
            <w:gridSpan w:val="10"/>
            <w:tcBorders>
              <w:top w:val="nil"/>
              <w:left w:val="nil"/>
              <w:bottom w:val="nil"/>
              <w:right w:val="nil"/>
            </w:tcBorders>
            <w:shd w:val="clear" w:color="auto" w:fill="auto"/>
            <w:noWrap/>
            <w:hideMark/>
          </w:tcPr>
          <w:p w14:paraId="0AE6104E" w14:textId="06D04069"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1333573" w14:textId="77777777" w:rsidTr="00D9394A">
        <w:trPr>
          <w:trHeight w:val="276"/>
        </w:trPr>
        <w:tc>
          <w:tcPr>
            <w:tcW w:w="1600" w:type="dxa"/>
            <w:tcBorders>
              <w:top w:val="nil"/>
              <w:left w:val="nil"/>
              <w:bottom w:val="nil"/>
              <w:right w:val="nil"/>
            </w:tcBorders>
            <w:shd w:val="clear" w:color="auto" w:fill="auto"/>
            <w:noWrap/>
            <w:vAlign w:val="bottom"/>
            <w:hideMark/>
          </w:tcPr>
          <w:p w14:paraId="6CE424EF"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0769E4B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4788FD0"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2031C2AE"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00655D1"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E170D23"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55FEC3A"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5BF6584B"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14A60C51" w14:textId="77777777" w:rsidR="006564A4" w:rsidRPr="006564A4" w:rsidRDefault="006564A4" w:rsidP="006564A4">
            <w:pPr>
              <w:rPr>
                <w:rFonts w:ascii="Times New Roman" w:eastAsia="Times New Roman" w:hAnsi="Times New Roman"/>
                <w:sz w:val="20"/>
                <w:szCs w:val="20"/>
              </w:rPr>
            </w:pPr>
          </w:p>
        </w:tc>
      </w:tr>
      <w:tr w:rsidR="006564A4" w:rsidRPr="006564A4" w14:paraId="71063B25"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64965531" w14:textId="03C6CEAE"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764F1F86"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54795901"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E5868FC"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30C05B6C"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5E8009D6" w14:textId="77777777" w:rsidR="006564A4" w:rsidRPr="006564A4" w:rsidRDefault="006564A4" w:rsidP="006564A4">
            <w:pPr>
              <w:rPr>
                <w:rFonts w:ascii="Times New Roman" w:eastAsia="Times New Roman" w:hAnsi="Times New Roman"/>
                <w:sz w:val="20"/>
                <w:szCs w:val="20"/>
              </w:rPr>
            </w:pPr>
          </w:p>
        </w:tc>
      </w:tr>
      <w:tr w:rsidR="006564A4" w:rsidRPr="006564A4" w14:paraId="4942D163"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1717E392"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0A820586"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91AA2F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4DEAF44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49A984F5"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75E83F3"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4FF8A5B1"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10F95BC8" w14:textId="77777777" w:rsidR="006564A4" w:rsidRPr="006564A4" w:rsidRDefault="006564A4" w:rsidP="006564A4">
            <w:pPr>
              <w:rPr>
                <w:rFonts w:ascii="Times New Roman" w:eastAsia="Times New Roman" w:hAnsi="Times New Roman"/>
                <w:sz w:val="20"/>
                <w:szCs w:val="20"/>
              </w:rPr>
            </w:pPr>
          </w:p>
        </w:tc>
      </w:tr>
      <w:tr w:rsidR="006564A4" w:rsidRPr="006564A4" w14:paraId="034FCAB3"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67929E"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706E18"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F3C7F7D"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EF3A00D" w14:textId="77777777" w:rsidR="006564A4" w:rsidRPr="006564A4" w:rsidRDefault="006564A4" w:rsidP="006564A4">
            <w:pPr>
              <w:rPr>
                <w:rFonts w:ascii="Times New Roman" w:eastAsia="Times New Roman" w:hAnsi="Times New Roman"/>
                <w:sz w:val="20"/>
                <w:szCs w:val="20"/>
              </w:rPr>
            </w:pPr>
          </w:p>
        </w:tc>
      </w:tr>
      <w:tr w:rsidR="006564A4" w:rsidRPr="006564A4" w14:paraId="63D6910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1FDC7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58A35D"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F7FD5C4"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263895C6" w14:textId="77777777" w:rsidR="006564A4" w:rsidRPr="006564A4" w:rsidRDefault="006564A4" w:rsidP="006564A4">
            <w:pPr>
              <w:rPr>
                <w:rFonts w:ascii="Times New Roman" w:eastAsia="Times New Roman" w:hAnsi="Times New Roman"/>
                <w:sz w:val="20"/>
                <w:szCs w:val="20"/>
              </w:rPr>
            </w:pPr>
          </w:p>
        </w:tc>
      </w:tr>
      <w:tr w:rsidR="006564A4" w:rsidRPr="006564A4" w14:paraId="489B3A97"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70ABE"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B3FA43"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F948AA5"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097BF86" w14:textId="77777777" w:rsidR="006564A4" w:rsidRPr="006564A4" w:rsidRDefault="006564A4" w:rsidP="006564A4">
            <w:pPr>
              <w:rPr>
                <w:rFonts w:ascii="Times New Roman" w:eastAsia="Times New Roman" w:hAnsi="Times New Roman"/>
                <w:sz w:val="20"/>
                <w:szCs w:val="20"/>
              </w:rPr>
            </w:pPr>
          </w:p>
        </w:tc>
      </w:tr>
      <w:tr w:rsidR="006564A4" w:rsidRPr="006564A4" w14:paraId="482E1FC3"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3949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072CC2"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44CDD27"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3CCF05E" w14:textId="77777777" w:rsidR="006564A4" w:rsidRPr="006564A4" w:rsidRDefault="006564A4" w:rsidP="006564A4">
            <w:pPr>
              <w:rPr>
                <w:rFonts w:ascii="Times New Roman" w:eastAsia="Times New Roman" w:hAnsi="Times New Roman"/>
                <w:sz w:val="20"/>
                <w:szCs w:val="20"/>
              </w:rPr>
            </w:pPr>
          </w:p>
        </w:tc>
      </w:tr>
      <w:tr w:rsidR="006564A4" w:rsidRPr="006564A4" w14:paraId="31509582"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855EF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9935D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7B392E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F18B124" w14:textId="77777777" w:rsidR="006564A4" w:rsidRPr="006564A4" w:rsidRDefault="006564A4" w:rsidP="006564A4">
            <w:pPr>
              <w:rPr>
                <w:rFonts w:ascii="Times New Roman" w:eastAsia="Times New Roman" w:hAnsi="Times New Roman"/>
                <w:sz w:val="20"/>
                <w:szCs w:val="20"/>
              </w:rPr>
            </w:pPr>
          </w:p>
        </w:tc>
      </w:tr>
      <w:tr w:rsidR="006564A4" w:rsidRPr="006564A4" w14:paraId="11CFEF7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4777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E8D96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6E8A938"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6B0A5A9" w14:textId="77777777" w:rsidR="006564A4" w:rsidRPr="006564A4" w:rsidRDefault="006564A4" w:rsidP="006564A4">
            <w:pPr>
              <w:rPr>
                <w:rFonts w:ascii="Times New Roman" w:eastAsia="Times New Roman" w:hAnsi="Times New Roman"/>
                <w:sz w:val="20"/>
                <w:szCs w:val="20"/>
              </w:rPr>
            </w:pPr>
          </w:p>
        </w:tc>
      </w:tr>
    </w:tbl>
    <w:p w14:paraId="2800316C"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67B07A35"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6252A97" w14:textId="7123062A"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7ADF992D"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6F0447A2"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123D0E76" w14:textId="77777777" w:rsidR="00CC74EA" w:rsidRPr="0058694E" w:rsidRDefault="00CC74EA" w:rsidP="00CC74EA">
      <w:pPr>
        <w:pStyle w:val="Heading4"/>
        <w:ind w:left="630"/>
      </w:pPr>
      <w:r w:rsidRPr="0058694E">
        <w:t>Personnel</w:t>
      </w:r>
    </w:p>
    <w:p w14:paraId="4B607B0A"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4F5D14FC"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40FAE608"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4579C9E"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60203FD3"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503D672E"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EAC2E45" w14:textId="77777777" w:rsidR="00CC74EA" w:rsidRPr="0058694E" w:rsidRDefault="00CC74EA" w:rsidP="00CC74EA">
      <w:pPr>
        <w:pStyle w:val="Heading4"/>
        <w:ind w:left="630"/>
        <w:rPr>
          <w:sz w:val="20"/>
        </w:rPr>
      </w:pPr>
      <w:r w:rsidRPr="0058694E">
        <w:rPr>
          <w:sz w:val="20"/>
        </w:rPr>
        <w:t xml:space="preserve">Travel </w:t>
      </w:r>
    </w:p>
    <w:p w14:paraId="0E77EFC0"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A3554B2"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AFEF021" w14:textId="77777777" w:rsidR="00CC74EA" w:rsidRPr="0058694E" w:rsidRDefault="00CC74EA" w:rsidP="00CC74EA">
      <w:pPr>
        <w:pStyle w:val="Heading4"/>
        <w:ind w:left="630"/>
        <w:rPr>
          <w:sz w:val="20"/>
        </w:rPr>
      </w:pPr>
      <w:r w:rsidRPr="0058694E">
        <w:rPr>
          <w:sz w:val="20"/>
        </w:rPr>
        <w:t xml:space="preserve">Materials and Supplies </w:t>
      </w:r>
    </w:p>
    <w:p w14:paraId="014EF610"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4D426FA5"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C1F0C0" w14:textId="77777777" w:rsidR="00CC74EA" w:rsidRPr="0058694E" w:rsidRDefault="00CC74EA" w:rsidP="00CC74EA">
      <w:pPr>
        <w:pStyle w:val="Heading4"/>
        <w:ind w:left="630"/>
        <w:rPr>
          <w:sz w:val="20"/>
        </w:rPr>
      </w:pPr>
      <w:r w:rsidRPr="0058694E">
        <w:rPr>
          <w:sz w:val="20"/>
        </w:rPr>
        <w:t xml:space="preserve">Equipment </w:t>
      </w:r>
    </w:p>
    <w:p w14:paraId="133DB298"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40F9379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3D5F1BF" w14:textId="77777777" w:rsidR="00CC74EA" w:rsidRPr="0058694E" w:rsidRDefault="00CC74EA" w:rsidP="00CC74EA">
      <w:pPr>
        <w:pStyle w:val="Heading4"/>
        <w:ind w:left="630"/>
        <w:rPr>
          <w:sz w:val="20"/>
        </w:rPr>
      </w:pPr>
      <w:r w:rsidRPr="0058694E">
        <w:rPr>
          <w:sz w:val="20"/>
        </w:rPr>
        <w:t xml:space="preserve">Consultant Costs </w:t>
      </w:r>
    </w:p>
    <w:p w14:paraId="31A80314"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158AF62D"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0F12E302"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29B8237" w14:textId="77777777" w:rsidR="00CC74EA" w:rsidRPr="0058694E" w:rsidRDefault="00CC74EA" w:rsidP="00CC74EA">
      <w:pPr>
        <w:pStyle w:val="Heading4"/>
        <w:ind w:left="630"/>
        <w:rPr>
          <w:sz w:val="20"/>
        </w:rPr>
      </w:pPr>
      <w:r w:rsidRPr="0058694E">
        <w:rPr>
          <w:sz w:val="20"/>
        </w:rPr>
        <w:t xml:space="preserve">Subawardee (Consortium/Subrecipient) Costs </w:t>
      </w:r>
    </w:p>
    <w:p w14:paraId="02DF648E"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4F2156A1"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D053D6D" w14:textId="77777777" w:rsidR="00CC74EA" w:rsidRPr="0058694E" w:rsidRDefault="00CC74EA" w:rsidP="00CC74EA">
      <w:pPr>
        <w:pStyle w:val="Heading4"/>
        <w:ind w:left="630"/>
        <w:rPr>
          <w:sz w:val="20"/>
        </w:rPr>
      </w:pPr>
      <w:r w:rsidRPr="0058694E">
        <w:rPr>
          <w:sz w:val="20"/>
        </w:rPr>
        <w:t xml:space="preserve">Other Direct Costs </w:t>
      </w:r>
    </w:p>
    <w:p w14:paraId="5D124E6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58694E">
        <w:rPr>
          <w:i/>
          <w:sz w:val="18"/>
        </w:rPr>
        <w:t xml:space="preserve">, telecommunication, or </w:t>
      </w:r>
      <w:r w:rsidRPr="0058694E">
        <w:rPr>
          <w:rFonts w:ascii="Times New Roman" w:hAnsi="Times New Roman"/>
          <w:i/>
          <w:sz w:val="18"/>
        </w:rPr>
        <w:t>IT costs are charged as a direct expense, explain reason and methodology</w:t>
      </w:r>
      <w:r w:rsidRPr="0058694E">
        <w:rPr>
          <w:i/>
          <w:sz w:val="18"/>
        </w:rPr>
        <w:t>.</w:t>
      </w:r>
    </w:p>
    <w:p w14:paraId="225663B1"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673B3F76" w14:textId="77777777" w:rsidR="00CC74EA" w:rsidRPr="0058694E" w:rsidRDefault="00CC74EA" w:rsidP="00CC74EA">
      <w:pPr>
        <w:pStyle w:val="Heading4"/>
        <w:ind w:left="720" w:hanging="360"/>
        <w:rPr>
          <w:sz w:val="20"/>
        </w:rPr>
      </w:pPr>
      <w:r w:rsidRPr="0058694E">
        <w:rPr>
          <w:sz w:val="20"/>
        </w:rPr>
        <w:t>Rent</w:t>
      </w:r>
    </w:p>
    <w:p w14:paraId="66FE7A9D" w14:textId="2B80BE93"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4BB2D6B1"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6E30F3B" w14:textId="77777777" w:rsidR="00CC74EA" w:rsidRPr="0058694E" w:rsidRDefault="00CC74EA" w:rsidP="00CC74EA">
      <w:pPr>
        <w:pStyle w:val="Heading4"/>
        <w:ind w:left="630"/>
        <w:rPr>
          <w:sz w:val="20"/>
        </w:rPr>
      </w:pPr>
      <w:r w:rsidRPr="0058694E">
        <w:rPr>
          <w:sz w:val="20"/>
        </w:rPr>
        <w:t>Indirect (F&amp;A) Costs</w:t>
      </w:r>
    </w:p>
    <w:p w14:paraId="6FCC167C" w14:textId="051BC8F9"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03877AE7"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F829A19"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505EBB66" w14:textId="4451AB86"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Subawardee Budgets</w:t>
      </w:r>
    </w:p>
    <w:p w14:paraId="5E5F94AE" w14:textId="3990A6FD" w:rsidR="003B0C0C" w:rsidRPr="00270FC5" w:rsidRDefault="00CC74EA" w:rsidP="006564A4">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r w:rsidRPr="004902E2">
        <w:rPr>
          <w:noProof/>
        </w:rPr>
        <w:t xml:space="preserve"> </w:t>
      </w:r>
    </w:p>
    <w:p w14:paraId="74BE7531" w14:textId="52A7326F" w:rsidR="00AB2B57" w:rsidRPr="00AB2B57" w:rsidRDefault="00CC74EA" w:rsidP="00CC74EA">
      <w:pPr>
        <w:pStyle w:val="lineitem1spbold10"/>
        <w:jc w:val="center"/>
        <w:rPr>
          <w:rFonts w:ascii="Times New Roman" w:hAnsi="Times New Roman" w:cs="Times New Roman"/>
          <w:sz w:val="16"/>
          <w:szCs w:val="16"/>
        </w:rPr>
      </w:pPr>
      <w:r w:rsidRPr="00AB2B57">
        <w:rPr>
          <w:rFonts w:ascii="Times New Roman" w:hAnsi="Times New Roman" w:cs="Times New Roman"/>
          <w:sz w:val="16"/>
          <w:szCs w:val="16"/>
        </w:rPr>
        <w:t xml:space="preserve"> </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181F273B"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49A2CBF7"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577A39E"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59CC928E"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453360E5"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E30CD82"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3148F49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56DBB173" w14:textId="77777777" w:rsidR="00AB2B57" w:rsidRPr="00AB2B57" w:rsidRDefault="00AB2B57" w:rsidP="00AB2B57">
            <w:pPr>
              <w:rPr>
                <w:rFonts w:eastAsia="Times New Roman"/>
                <w:sz w:val="20"/>
                <w:szCs w:val="20"/>
              </w:rPr>
            </w:pPr>
          </w:p>
        </w:tc>
      </w:tr>
      <w:tr w:rsidR="00AB2B57" w:rsidRPr="00AB2B57" w14:paraId="234DECE4"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5F18FC0B"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5C8A1D71"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998640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6420A34"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E8E466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330C61F"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412D7D23"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9267472" w14:textId="77777777" w:rsidR="00AB2B57" w:rsidRPr="00AB2B57" w:rsidRDefault="00AB2B57" w:rsidP="00AB2B57">
            <w:pPr>
              <w:rPr>
                <w:rFonts w:ascii="Times New Roman" w:eastAsia="Times New Roman" w:hAnsi="Times New Roman"/>
                <w:sz w:val="20"/>
                <w:szCs w:val="20"/>
              </w:rPr>
            </w:pPr>
          </w:p>
        </w:tc>
      </w:tr>
      <w:tr w:rsidR="00AB2B57" w:rsidRPr="00AB2B57" w14:paraId="4803DFE4"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7F85B87F" w14:textId="39D5749B"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2A69A21A"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57B0FC2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BC550B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1BB61DFA"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4A8BAB7" w14:textId="4C5ED45D"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480FCF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219762B9" w14:textId="1D1929CC"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47B3202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3DE58D4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2B679742"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317C99F6"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142B3608"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58C48534"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63713DB"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A01649F"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27DD3BE"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603111C3"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835BDA"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49A54DA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4022896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07FD363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1816A07F"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3717F5E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2D41DA5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526113C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44D20F6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4D825A91"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65A14088"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76359013"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7FE50D9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1147D1F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0B4DF44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48A1069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12BF3C8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8E87E2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1CD93DC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5522B6C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FC9F94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726E14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04138E4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7418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124C64C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4A3CD73E"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B1A320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FDFB7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8A555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68AB4F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44CD30C"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17C22CD6"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0F3ED6B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8C04DE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479507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D10AB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470EF7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E1655BC"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32492BEE"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3C27289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54E297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2997B9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526528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6B36BDA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7AEA8E2"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29E3CB44"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22F9AB7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F34FF0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288BD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18A22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DE8D13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B8F69ED"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4291BCA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6BFED7E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AADFAE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F7F7A7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889D51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F2E03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3EADBA9"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47DF96CB"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67A8C09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FF1285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A5500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DFB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A34BAB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A9E5474"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73F9C79F"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506C07CF"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 xml:space="preserve">Subject to     IDC </w:t>
            </w:r>
            <w:proofErr w:type="spellStart"/>
            <w:r w:rsidRPr="00AB2B57">
              <w:rPr>
                <w:rFonts w:eastAsia="Times New Roman"/>
                <w:b/>
                <w:bCs/>
                <w:i/>
                <w:iCs/>
                <w:sz w:val="16"/>
                <w:szCs w:val="16"/>
              </w:rPr>
              <w:t>Calc</w:t>
            </w:r>
            <w:proofErr w:type="spellEnd"/>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B74838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FE6275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5B7FD38D"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4E6F05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53318B85"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71AB7B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707A016"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1A9517F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4C59D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C2C7D08" w14:textId="5E0E1B2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1C544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024147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A8ADC0"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2EC23DF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CCF0B1C"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5DEA12B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7DD56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14FC3B7" w14:textId="4FCD2418"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C13E3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91BD43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831F60"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511E771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8CB8D1E"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53F1709E"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07A4A7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88AF99" w14:textId="0BEE922D"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285DB804" wp14:editId="4BFF8ABA">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21D89422" w14:textId="77777777" w:rsidR="000F4635" w:rsidRPr="00655E95" w:rsidRDefault="000F4635"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5DB804"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21D89422" w14:textId="77777777" w:rsidR="000F4635" w:rsidRPr="00655E95" w:rsidRDefault="000F4635"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CC542B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43392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95E66B4"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657903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843C4C6"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AE0CE6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D5A08A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20B99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20BEC3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6947BC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87D1865"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596CB5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5040BDF"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77482B45"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6B0FE4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F1819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A85DC1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DB84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FF02B0F"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21D9B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4EC21E3"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61DCC9D8"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E384F2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140F29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A774E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FD16A8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B6FC7B4"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7BB0C7DF"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47F0A5A8"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760FEA6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B9F8EF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33C59C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76EDCA1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EF7C927"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2A4CFFF6"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6704435A"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2998BC5F"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637F58D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277FD8CB"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EACAF6C"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3A5AF86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2F8B94E5"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12ECB92F" w14:textId="56FF3A6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1E88F5A6" w14:textId="0BB2A7D2"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0744B647" w14:textId="3702650C"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72117484"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22AFEB09"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51D86E24"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479B6557"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15E592C8"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63B5A2E0"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18DBEA50" w14:textId="5FDCDC75"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47B8BFBA" w14:textId="57D88E93"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15A0130C"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90769FC"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6C79ABFB"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10909660"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4574B25E"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233CB516"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6AFBC9D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87ADD1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7C80F77F"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7AA3C728"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095FF6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41A1F5DD"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28EB9BCA"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71C44D7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12DD2AE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49C36A7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61FFDF"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618D51C5"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1911556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49060A30"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07C1AF0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2C636B7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7D1F88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3DB54AA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EFDB039"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55E667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212A5830" w14:textId="77777777" w:rsidTr="00AB2B57">
        <w:trPr>
          <w:trHeight w:val="324"/>
        </w:trPr>
        <w:tc>
          <w:tcPr>
            <w:tcW w:w="9102" w:type="dxa"/>
            <w:gridSpan w:val="10"/>
            <w:tcBorders>
              <w:top w:val="nil"/>
              <w:left w:val="nil"/>
              <w:bottom w:val="nil"/>
              <w:right w:val="nil"/>
            </w:tcBorders>
            <w:shd w:val="clear" w:color="auto" w:fill="auto"/>
            <w:noWrap/>
          </w:tcPr>
          <w:p w14:paraId="1CE1354C" w14:textId="6B7A5CD6"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06C66307"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03D1C2C9" w14:textId="77777777" w:rsidR="00384580" w:rsidRPr="00AB2B57" w:rsidRDefault="00384580" w:rsidP="00384580">
            <w:pPr>
              <w:rPr>
                <w:rFonts w:ascii="Times New Roman" w:eastAsia="Times New Roman" w:hAnsi="Times New Roman"/>
                <w:sz w:val="20"/>
                <w:szCs w:val="20"/>
              </w:rPr>
            </w:pPr>
          </w:p>
        </w:tc>
      </w:tr>
      <w:tr w:rsidR="00AB2B57" w:rsidRPr="00AB2B57" w14:paraId="13A92FFF" w14:textId="77777777" w:rsidTr="00AB2B57">
        <w:trPr>
          <w:trHeight w:val="324"/>
        </w:trPr>
        <w:tc>
          <w:tcPr>
            <w:tcW w:w="9102" w:type="dxa"/>
            <w:gridSpan w:val="10"/>
            <w:tcBorders>
              <w:top w:val="nil"/>
              <w:left w:val="nil"/>
              <w:bottom w:val="nil"/>
              <w:right w:val="nil"/>
            </w:tcBorders>
            <w:shd w:val="clear" w:color="auto" w:fill="auto"/>
            <w:noWrap/>
            <w:hideMark/>
          </w:tcPr>
          <w:p w14:paraId="0586E669"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2341F694"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349D5A97" w14:textId="77777777" w:rsidR="00AB2B57" w:rsidRPr="00AB2B57" w:rsidRDefault="00AB2B57" w:rsidP="00AB2B57">
            <w:pPr>
              <w:rPr>
                <w:rFonts w:ascii="Times New Roman" w:eastAsia="Times New Roman" w:hAnsi="Times New Roman"/>
                <w:sz w:val="20"/>
                <w:szCs w:val="20"/>
              </w:rPr>
            </w:pPr>
          </w:p>
        </w:tc>
      </w:tr>
      <w:tr w:rsidR="00AB2B57" w:rsidRPr="00AB2B57" w14:paraId="5F4545C7" w14:textId="77777777" w:rsidTr="00AB2B57">
        <w:trPr>
          <w:trHeight w:val="204"/>
        </w:trPr>
        <w:tc>
          <w:tcPr>
            <w:tcW w:w="1890" w:type="dxa"/>
            <w:gridSpan w:val="4"/>
            <w:tcBorders>
              <w:top w:val="nil"/>
              <w:left w:val="nil"/>
              <w:bottom w:val="nil"/>
              <w:right w:val="nil"/>
            </w:tcBorders>
            <w:shd w:val="clear" w:color="auto" w:fill="auto"/>
            <w:noWrap/>
            <w:hideMark/>
          </w:tcPr>
          <w:p w14:paraId="5CA2F4A5"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729041D1"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339F400"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1526E42"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25C8DAD"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3B40C6D"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6D4D8A16"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2B75BB0" w14:textId="77777777" w:rsidR="00AB2B57" w:rsidRPr="00AB2B57" w:rsidRDefault="00AB2B57" w:rsidP="00AB2B57">
            <w:pPr>
              <w:rPr>
                <w:rFonts w:ascii="Times New Roman" w:eastAsia="Times New Roman" w:hAnsi="Times New Roman"/>
                <w:sz w:val="20"/>
                <w:szCs w:val="20"/>
              </w:rPr>
            </w:pPr>
          </w:p>
        </w:tc>
      </w:tr>
      <w:tr w:rsidR="00AB2B57" w:rsidRPr="00AB2B57" w14:paraId="6BF74853"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B5B2DA" w14:textId="77777777" w:rsidR="00AB2B57" w:rsidRPr="00AB2B57" w:rsidRDefault="00AB2B57" w:rsidP="00AB2B57">
            <w:pPr>
              <w:rPr>
                <w:rFonts w:eastAsia="Times New Roman"/>
                <w:b/>
                <w:bCs/>
                <w:sz w:val="20"/>
                <w:szCs w:val="20"/>
                <w:u w:val="single"/>
              </w:rPr>
            </w:pPr>
            <w:r w:rsidRPr="00AB2B57">
              <w:rPr>
                <w:rFonts w:eastAsia="Times New Roman"/>
                <w:b/>
                <w:bCs/>
                <w:sz w:val="20"/>
                <w:szCs w:val="20"/>
                <w:u w:val="single"/>
              </w:rPr>
              <w:t>Project Period Budget Flexibility (lesser of % or Amount)</w:t>
            </w:r>
          </w:p>
        </w:tc>
        <w:tc>
          <w:tcPr>
            <w:tcW w:w="1588" w:type="dxa"/>
            <w:tcBorders>
              <w:top w:val="nil"/>
              <w:left w:val="nil"/>
              <w:bottom w:val="nil"/>
              <w:right w:val="nil"/>
            </w:tcBorders>
            <w:shd w:val="clear" w:color="auto" w:fill="auto"/>
            <w:noWrap/>
            <w:hideMark/>
          </w:tcPr>
          <w:p w14:paraId="449B3807"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11C12E6D"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B1EC2D2"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2624C71C" w14:textId="77777777" w:rsidR="00AB2B57" w:rsidRPr="00AB2B57" w:rsidRDefault="00AB2B57" w:rsidP="00AB2B57">
            <w:pPr>
              <w:rPr>
                <w:rFonts w:ascii="Times New Roman" w:eastAsia="Times New Roman" w:hAnsi="Times New Roman"/>
                <w:sz w:val="20"/>
                <w:szCs w:val="20"/>
              </w:rPr>
            </w:pPr>
          </w:p>
        </w:tc>
      </w:tr>
      <w:tr w:rsidR="00AB2B57" w:rsidRPr="00AB2B57" w14:paraId="21D2D6FC"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089E791D"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429902CF"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30D9EA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3C8C7C9B"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74951D86"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179A9F0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00A19073" w14:textId="77777777" w:rsidTr="00AB2B57">
        <w:trPr>
          <w:trHeight w:val="252"/>
        </w:trPr>
        <w:tc>
          <w:tcPr>
            <w:tcW w:w="4338" w:type="dxa"/>
            <w:gridSpan w:val="7"/>
            <w:vMerge/>
            <w:tcBorders>
              <w:top w:val="nil"/>
              <w:left w:val="nil"/>
              <w:bottom w:val="nil"/>
              <w:right w:val="nil"/>
            </w:tcBorders>
            <w:vAlign w:val="center"/>
            <w:hideMark/>
          </w:tcPr>
          <w:p w14:paraId="308E516C"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5ED667D6"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625A6125"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404DB191"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7FA1DB71"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7F6C8119" w14:textId="77777777" w:rsidR="00AB2B57" w:rsidRPr="00AB2B57" w:rsidRDefault="00AB2B57" w:rsidP="00AB2B57">
            <w:pPr>
              <w:rPr>
                <w:rFonts w:ascii="Times New Roman" w:eastAsia="Times New Roman" w:hAnsi="Times New Roman"/>
                <w:sz w:val="20"/>
                <w:szCs w:val="20"/>
              </w:rPr>
            </w:pPr>
          </w:p>
        </w:tc>
      </w:tr>
      <w:tr w:rsidR="00AB2B57" w:rsidRPr="00AB2B57" w14:paraId="39754428" w14:textId="77777777" w:rsidTr="00AB2B57">
        <w:trPr>
          <w:trHeight w:val="252"/>
        </w:trPr>
        <w:tc>
          <w:tcPr>
            <w:tcW w:w="4338" w:type="dxa"/>
            <w:gridSpan w:val="7"/>
            <w:vMerge/>
            <w:tcBorders>
              <w:top w:val="nil"/>
              <w:left w:val="nil"/>
              <w:bottom w:val="nil"/>
              <w:right w:val="nil"/>
            </w:tcBorders>
            <w:vAlign w:val="center"/>
            <w:hideMark/>
          </w:tcPr>
          <w:p w14:paraId="512F42B3"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1D1EAC57"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3CC64658"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1D85756A"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23F61603"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2B734E7" w14:textId="77777777" w:rsidR="00AB2B57" w:rsidRPr="00AB2B57" w:rsidRDefault="00AB2B57" w:rsidP="00AB2B57">
            <w:pPr>
              <w:jc w:val="center"/>
              <w:rPr>
                <w:rFonts w:ascii="Times New Roman" w:eastAsia="Times New Roman" w:hAnsi="Times New Roman"/>
                <w:sz w:val="20"/>
                <w:szCs w:val="20"/>
              </w:rPr>
            </w:pPr>
          </w:p>
        </w:tc>
      </w:tr>
    </w:tbl>
    <w:p w14:paraId="077DD92F" w14:textId="77777777" w:rsidR="00CC74EA" w:rsidRDefault="00CC74EA" w:rsidP="00CC74EA">
      <w:pPr>
        <w:pStyle w:val="lineitem1spbold10"/>
        <w:spacing w:before="0"/>
        <w:jc w:val="center"/>
        <w:rPr>
          <w:b w:val="0"/>
          <w:bCs w:val="0"/>
          <w:sz w:val="32"/>
          <w:szCs w:val="32"/>
        </w:rPr>
      </w:pPr>
    </w:p>
    <w:p w14:paraId="02019D85" w14:textId="79128309"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1304A8B2"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34C8830B" w14:textId="77777777" w:rsidR="00CC74EA" w:rsidRPr="002B4938" w:rsidRDefault="00CC74EA" w:rsidP="00CC74EA">
      <w:pPr>
        <w:jc w:val="center"/>
        <w:rPr>
          <w:b/>
        </w:rPr>
      </w:pPr>
    </w:p>
    <w:p w14:paraId="0B580754" w14:textId="77777777" w:rsidR="00CC74EA" w:rsidRDefault="00CC74EA" w:rsidP="00CC74EA"/>
    <w:p w14:paraId="4B1DDC2F" w14:textId="6E252AF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5394D987" w14:textId="77777777" w:rsidR="00CC74EA" w:rsidRDefault="00CC74EA" w:rsidP="00CC74EA">
      <w:pPr>
        <w:rPr>
          <w:b/>
        </w:rPr>
      </w:pPr>
    </w:p>
    <w:p w14:paraId="106A03CF" w14:textId="77777777" w:rsidR="00CC74EA" w:rsidRDefault="00CC74EA" w:rsidP="00CC74EA">
      <w:pPr>
        <w:rPr>
          <w:b/>
        </w:rPr>
      </w:pPr>
    </w:p>
    <w:p w14:paraId="4E20E807"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F72277D" w14:textId="77777777" w:rsidR="00CC74EA" w:rsidRPr="004934D6" w:rsidRDefault="00CC74EA" w:rsidP="00CC74EA">
      <w:pPr>
        <w:numPr>
          <w:ilvl w:val="0"/>
          <w:numId w:val="14"/>
        </w:numPr>
        <w:spacing w:before="60" w:line="276" w:lineRule="auto"/>
      </w:pPr>
      <w:r w:rsidRPr="004934D6">
        <w:t>Personnel</w:t>
      </w:r>
    </w:p>
    <w:p w14:paraId="3961C32C" w14:textId="77777777" w:rsidR="00CC74EA" w:rsidRPr="004934D6" w:rsidRDefault="00CC74EA" w:rsidP="00CC74EA">
      <w:pPr>
        <w:numPr>
          <w:ilvl w:val="0"/>
          <w:numId w:val="14"/>
        </w:numPr>
        <w:spacing w:before="60" w:line="276" w:lineRule="auto"/>
      </w:pPr>
      <w:r w:rsidRPr="004934D6">
        <w:t>Equipment</w:t>
      </w:r>
    </w:p>
    <w:p w14:paraId="768943E0" w14:textId="77777777" w:rsidR="00CC74EA" w:rsidRPr="004934D6" w:rsidRDefault="00CC74EA" w:rsidP="00CC74EA">
      <w:pPr>
        <w:numPr>
          <w:ilvl w:val="0"/>
          <w:numId w:val="14"/>
        </w:numPr>
        <w:spacing w:before="60" w:line="276" w:lineRule="auto"/>
      </w:pPr>
      <w:r w:rsidRPr="004934D6">
        <w:t>Travel</w:t>
      </w:r>
    </w:p>
    <w:p w14:paraId="0AFDE0DD" w14:textId="77777777" w:rsidR="00CC74EA" w:rsidRPr="004934D6" w:rsidRDefault="00CC74EA" w:rsidP="00CC74EA">
      <w:pPr>
        <w:numPr>
          <w:ilvl w:val="0"/>
          <w:numId w:val="14"/>
        </w:numPr>
        <w:spacing w:before="60" w:line="276" w:lineRule="auto"/>
      </w:pPr>
      <w:r>
        <w:t xml:space="preserve">Subawardee – </w:t>
      </w:r>
      <w:r w:rsidRPr="004934D6">
        <w:t>Consultants</w:t>
      </w:r>
      <w:r w:rsidRPr="00CA0DA5">
        <w:t xml:space="preserve"> </w:t>
      </w:r>
    </w:p>
    <w:p w14:paraId="48A834C2" w14:textId="77777777" w:rsidR="00CC74EA" w:rsidRPr="004934D6" w:rsidRDefault="00CC74EA" w:rsidP="00CC74EA">
      <w:pPr>
        <w:numPr>
          <w:ilvl w:val="0"/>
          <w:numId w:val="14"/>
        </w:numPr>
        <w:spacing w:before="60" w:line="276" w:lineRule="auto"/>
      </w:pPr>
      <w:r w:rsidRPr="004934D6">
        <w:t>Subawardee</w:t>
      </w:r>
      <w:r>
        <w:t xml:space="preserve"> – Subcontract/Subrecipients </w:t>
      </w:r>
    </w:p>
    <w:p w14:paraId="77FCD256" w14:textId="77777777" w:rsidR="00CC74EA" w:rsidRPr="004934D6" w:rsidRDefault="00CC74EA" w:rsidP="00CC74EA">
      <w:pPr>
        <w:numPr>
          <w:ilvl w:val="0"/>
          <w:numId w:val="14"/>
        </w:numPr>
        <w:spacing w:before="60" w:line="276" w:lineRule="auto"/>
      </w:pPr>
      <w:r w:rsidRPr="004934D6">
        <w:t>Materials &amp; Supplies</w:t>
      </w:r>
    </w:p>
    <w:p w14:paraId="391E219B" w14:textId="77777777" w:rsidR="00CC74EA" w:rsidRPr="004934D6" w:rsidRDefault="00CC74EA" w:rsidP="00CC74EA">
      <w:pPr>
        <w:numPr>
          <w:ilvl w:val="0"/>
          <w:numId w:val="14"/>
        </w:numPr>
        <w:spacing w:before="60" w:line="276" w:lineRule="auto"/>
      </w:pPr>
      <w:r w:rsidRPr="004934D6">
        <w:t>Other Direct Costs</w:t>
      </w:r>
    </w:p>
    <w:p w14:paraId="53FC1498" w14:textId="77777777" w:rsidR="00CC74EA" w:rsidRPr="004934D6" w:rsidRDefault="00CC74EA" w:rsidP="00CC74EA">
      <w:pPr>
        <w:numPr>
          <w:ilvl w:val="1"/>
          <w:numId w:val="14"/>
        </w:numPr>
        <w:spacing w:before="60" w:line="276" w:lineRule="auto"/>
      </w:pPr>
      <w:r w:rsidRPr="004934D6">
        <w:t>TOTAL DIRECT COSTS (if available from system)</w:t>
      </w:r>
    </w:p>
    <w:p w14:paraId="08AEEA88" w14:textId="77777777" w:rsidR="00CC74EA" w:rsidRPr="004934D6" w:rsidRDefault="00CC74EA" w:rsidP="00CC74EA">
      <w:pPr>
        <w:numPr>
          <w:ilvl w:val="0"/>
          <w:numId w:val="14"/>
        </w:numPr>
        <w:spacing w:before="60" w:line="276" w:lineRule="auto"/>
      </w:pPr>
      <w:r w:rsidRPr="004934D6">
        <w:t>Indirect Costs</w:t>
      </w:r>
    </w:p>
    <w:p w14:paraId="396818AE" w14:textId="77777777" w:rsidR="00CC74EA" w:rsidRPr="004934D6" w:rsidRDefault="00CC74EA" w:rsidP="00CC74EA">
      <w:pPr>
        <w:numPr>
          <w:ilvl w:val="1"/>
          <w:numId w:val="14"/>
        </w:numPr>
        <w:spacing w:before="60" w:line="276" w:lineRule="auto"/>
      </w:pPr>
      <w:r w:rsidRPr="004934D6">
        <w:t>TOTAL</w:t>
      </w:r>
    </w:p>
    <w:p w14:paraId="6987AAAB" w14:textId="77777777" w:rsidR="00CC74EA" w:rsidRDefault="00CC74EA" w:rsidP="00CC74EA">
      <w:pPr>
        <w:spacing w:after="120"/>
        <w:rPr>
          <w:b/>
        </w:rPr>
      </w:pPr>
    </w:p>
    <w:p w14:paraId="14AB4BB3" w14:textId="77777777" w:rsidR="00CC74EA" w:rsidRDefault="00CC74EA" w:rsidP="00CC74EA">
      <w:pPr>
        <w:spacing w:after="120"/>
        <w:rPr>
          <w:b/>
        </w:rPr>
      </w:pPr>
    </w:p>
    <w:p w14:paraId="0A83C2E2" w14:textId="77777777" w:rsidR="00CC74EA" w:rsidRPr="004934D6" w:rsidRDefault="00CC74EA" w:rsidP="00CC74EA">
      <w:pPr>
        <w:spacing w:after="120"/>
        <w:rPr>
          <w:b/>
        </w:rPr>
      </w:pPr>
      <w:r w:rsidRPr="004934D6">
        <w:rPr>
          <w:b/>
        </w:rPr>
        <w:t xml:space="preserve">Detailed transaction ledger and/or payroll ledger for the invoice period </w:t>
      </w:r>
      <w:bookmarkStart w:id="0" w:name="_Ref169763262"/>
      <w:r w:rsidRPr="004934D6">
        <w:rPr>
          <w:rStyle w:val="FootnoteReference"/>
          <w:b/>
        </w:rPr>
        <w:footnoteReference w:id="2"/>
      </w:r>
      <w:bookmarkEnd w:id="0"/>
    </w:p>
    <w:p w14:paraId="7BD81C0F" w14:textId="77777777" w:rsidR="00CC74EA" w:rsidRPr="004934D6" w:rsidRDefault="00CC74EA" w:rsidP="00CC74EA">
      <w:pPr>
        <w:numPr>
          <w:ilvl w:val="0"/>
          <w:numId w:val="13"/>
        </w:numPr>
        <w:spacing w:after="200" w:line="276" w:lineRule="auto"/>
        <w:contextualSpacing/>
      </w:pPr>
      <w:proofErr w:type="spellStart"/>
      <w:r w:rsidRPr="004934D6">
        <w:t>Univ</w:t>
      </w:r>
      <w:proofErr w:type="spellEnd"/>
      <w:r w:rsidRPr="004934D6">
        <w:t xml:space="preserve"> Fund OR Agency Award # (to connect to invoice summary)</w:t>
      </w:r>
    </w:p>
    <w:p w14:paraId="2CB961FD" w14:textId="77777777" w:rsidR="00CC74EA" w:rsidRPr="004934D6" w:rsidRDefault="00CC74EA" w:rsidP="00CC74EA">
      <w:pPr>
        <w:numPr>
          <w:ilvl w:val="0"/>
          <w:numId w:val="13"/>
        </w:numPr>
        <w:spacing w:after="200" w:line="276" w:lineRule="auto"/>
        <w:contextualSpacing/>
      </w:pPr>
      <w:r w:rsidRPr="004934D6">
        <w:t>Invoice/Report Period (matching invoice summary)</w:t>
      </w:r>
    </w:p>
    <w:p w14:paraId="5EF0E82C" w14:textId="77777777" w:rsidR="00CC74EA" w:rsidRPr="004934D6" w:rsidRDefault="00CC74EA" w:rsidP="00CC74EA">
      <w:pPr>
        <w:numPr>
          <w:ilvl w:val="0"/>
          <w:numId w:val="13"/>
        </w:numPr>
        <w:spacing w:after="200" w:line="276" w:lineRule="auto"/>
        <w:contextualSpacing/>
      </w:pPr>
      <w:r w:rsidRPr="004934D6">
        <w:t>GL Account/Object Code</w:t>
      </w:r>
    </w:p>
    <w:p w14:paraId="5B07C1D7" w14:textId="77777777" w:rsidR="00CC74EA" w:rsidRPr="004934D6" w:rsidRDefault="00CC74EA" w:rsidP="00CC74EA">
      <w:pPr>
        <w:numPr>
          <w:ilvl w:val="0"/>
          <w:numId w:val="13"/>
        </w:numPr>
        <w:spacing w:after="200" w:line="276" w:lineRule="auto"/>
        <w:contextualSpacing/>
      </w:pPr>
      <w:r w:rsidRPr="004934D6">
        <w:t>D</w:t>
      </w:r>
      <w:r>
        <w:t xml:space="preserve">oc Type (or </w:t>
      </w:r>
      <w:proofErr w:type="spellStart"/>
      <w:r>
        <w:t>subledger</w:t>
      </w:r>
      <w:proofErr w:type="spellEnd"/>
      <w:r>
        <w:t xml:space="preserve"> reference</w:t>
      </w:r>
      <w:r w:rsidRPr="004934D6">
        <w:t>)</w:t>
      </w:r>
    </w:p>
    <w:p w14:paraId="53A4377C" w14:textId="77777777" w:rsidR="00CC74EA" w:rsidRPr="004934D6" w:rsidRDefault="00CC74EA" w:rsidP="00CC74EA">
      <w:pPr>
        <w:numPr>
          <w:ilvl w:val="0"/>
          <w:numId w:val="13"/>
        </w:numPr>
        <w:spacing w:after="200" w:line="276" w:lineRule="auto"/>
        <w:contextualSpacing/>
      </w:pPr>
      <w:r w:rsidRPr="004934D6">
        <w:t>Transaction Reference#</w:t>
      </w:r>
    </w:p>
    <w:p w14:paraId="5DF17CD7" w14:textId="7D62F99E" w:rsidR="00CC74EA" w:rsidRPr="004934D6" w:rsidRDefault="00CC74EA" w:rsidP="00CC74EA">
      <w:pPr>
        <w:numPr>
          <w:ilvl w:val="0"/>
          <w:numId w:val="13"/>
        </w:numPr>
        <w:spacing w:after="200" w:line="276" w:lineRule="auto"/>
        <w:contextualSpacing/>
      </w:pPr>
      <w:r w:rsidRPr="004934D6">
        <w:t xml:space="preserve">Transaction Description, Vendor and/or Employee Name </w:t>
      </w:r>
    </w:p>
    <w:p w14:paraId="144F3A6C" w14:textId="590F2E10" w:rsidR="00CC74EA" w:rsidRPr="004934D6" w:rsidRDefault="00CC74EA" w:rsidP="00CC74EA">
      <w:pPr>
        <w:numPr>
          <w:ilvl w:val="0"/>
          <w:numId w:val="13"/>
        </w:numPr>
        <w:spacing w:after="200" w:line="276" w:lineRule="auto"/>
        <w:contextualSpacing/>
      </w:pPr>
      <w:r w:rsidRPr="004934D6">
        <w:t xml:space="preserve">Transaction Posting Date </w:t>
      </w:r>
    </w:p>
    <w:p w14:paraId="3E80ED71" w14:textId="36670BD5" w:rsidR="00CC74EA" w:rsidRPr="004934D6" w:rsidRDefault="00CC74EA" w:rsidP="00CC74EA">
      <w:pPr>
        <w:numPr>
          <w:ilvl w:val="0"/>
          <w:numId w:val="13"/>
        </w:numPr>
        <w:spacing w:after="200" w:line="276" w:lineRule="auto"/>
        <w:contextualSpacing/>
      </w:pPr>
      <w:r w:rsidRPr="004934D6">
        <w:t xml:space="preserve">Time Worked </w:t>
      </w:r>
    </w:p>
    <w:p w14:paraId="7321E855" w14:textId="2A3DB310" w:rsidR="00CC74EA" w:rsidRPr="004934D6" w:rsidRDefault="00CC74EA" w:rsidP="00CC74EA">
      <w:pPr>
        <w:numPr>
          <w:ilvl w:val="0"/>
          <w:numId w:val="13"/>
        </w:numPr>
        <w:spacing w:after="200" w:line="276" w:lineRule="auto"/>
        <w:contextualSpacing/>
      </w:pPr>
      <w:r w:rsidRPr="004934D6">
        <w:t xml:space="preserve">Transaction Amount </w:t>
      </w:r>
    </w:p>
    <w:p w14:paraId="1EDA6ACD" w14:textId="065EDB5E" w:rsidR="000427AD" w:rsidRPr="00A07403" w:rsidRDefault="000427AD" w:rsidP="00A07403">
      <w:pPr>
        <w:pStyle w:val="lineitem1spbold10"/>
        <w:spacing w:line="360" w:lineRule="auto"/>
        <w:rPr>
          <w:b w:val="0"/>
          <w:sz w:val="36"/>
          <w:szCs w:val="36"/>
        </w:rPr>
      </w:pPr>
      <w:bookmarkStart w:id="1" w:name="_GoBack"/>
      <w:bookmarkEnd w:id="1"/>
    </w:p>
    <w:sectPr w:rsidR="000427AD" w:rsidRPr="00A07403"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8987" w14:textId="77777777" w:rsidR="00C8630D" w:rsidRDefault="00C8630D" w:rsidP="00CC74EA">
      <w:r>
        <w:separator/>
      </w:r>
    </w:p>
  </w:endnote>
  <w:endnote w:type="continuationSeparator" w:id="0">
    <w:p w14:paraId="795F2877" w14:textId="77777777" w:rsidR="00C8630D" w:rsidRDefault="00C8630D"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3FA6" w14:textId="77777777" w:rsidR="00C8630D" w:rsidRDefault="00C8630D" w:rsidP="00CC74EA">
      <w:r>
        <w:separator/>
      </w:r>
    </w:p>
  </w:footnote>
  <w:footnote w:type="continuationSeparator" w:id="0">
    <w:p w14:paraId="5FC9820C" w14:textId="77777777" w:rsidR="00C8630D" w:rsidRDefault="00C8630D" w:rsidP="00CC74EA">
      <w:r>
        <w:continuationSeparator/>
      </w:r>
    </w:p>
  </w:footnote>
  <w:footnote w:id="1">
    <w:p w14:paraId="30FF9F68" w14:textId="77777777" w:rsidR="000F4635" w:rsidRPr="00894263" w:rsidRDefault="000F4635"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5993273B" w14:textId="77777777" w:rsidR="000F4635" w:rsidRPr="00F1041A" w:rsidRDefault="000F4635"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7D54E316" w14:textId="77777777" w:rsidR="000F4635" w:rsidRDefault="000F4635"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326C"/>
    <w:rsid w:val="000F4635"/>
    <w:rsid w:val="00106B72"/>
    <w:rsid w:val="001432DE"/>
    <w:rsid w:val="00155AD9"/>
    <w:rsid w:val="00156EEF"/>
    <w:rsid w:val="00157C92"/>
    <w:rsid w:val="00170201"/>
    <w:rsid w:val="00177679"/>
    <w:rsid w:val="001907C2"/>
    <w:rsid w:val="001938D1"/>
    <w:rsid w:val="001C5B8D"/>
    <w:rsid w:val="00211805"/>
    <w:rsid w:val="00222E83"/>
    <w:rsid w:val="00241D59"/>
    <w:rsid w:val="00250AC9"/>
    <w:rsid w:val="002A65B8"/>
    <w:rsid w:val="0033333A"/>
    <w:rsid w:val="003541EB"/>
    <w:rsid w:val="00357E1C"/>
    <w:rsid w:val="00384580"/>
    <w:rsid w:val="003879DA"/>
    <w:rsid w:val="003953A7"/>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94E88"/>
    <w:rsid w:val="004A3E84"/>
    <w:rsid w:val="004A4D03"/>
    <w:rsid w:val="004B382A"/>
    <w:rsid w:val="00505D97"/>
    <w:rsid w:val="0052757F"/>
    <w:rsid w:val="0054611B"/>
    <w:rsid w:val="00557ADF"/>
    <w:rsid w:val="005B173D"/>
    <w:rsid w:val="005D1648"/>
    <w:rsid w:val="005E23C8"/>
    <w:rsid w:val="005F5D21"/>
    <w:rsid w:val="00612455"/>
    <w:rsid w:val="006508CC"/>
    <w:rsid w:val="00655E95"/>
    <w:rsid w:val="006564A4"/>
    <w:rsid w:val="006C07ED"/>
    <w:rsid w:val="006D1E0C"/>
    <w:rsid w:val="006E4F7E"/>
    <w:rsid w:val="006E5A20"/>
    <w:rsid w:val="006F5CAE"/>
    <w:rsid w:val="00737B19"/>
    <w:rsid w:val="00740AB8"/>
    <w:rsid w:val="00747DF5"/>
    <w:rsid w:val="007A543F"/>
    <w:rsid w:val="007B3E50"/>
    <w:rsid w:val="007F5EEB"/>
    <w:rsid w:val="00845252"/>
    <w:rsid w:val="0084772C"/>
    <w:rsid w:val="00863281"/>
    <w:rsid w:val="008722ED"/>
    <w:rsid w:val="00885365"/>
    <w:rsid w:val="00893CFD"/>
    <w:rsid w:val="008B726F"/>
    <w:rsid w:val="008F090D"/>
    <w:rsid w:val="008F2F02"/>
    <w:rsid w:val="008F4E51"/>
    <w:rsid w:val="00916FDD"/>
    <w:rsid w:val="00963BB8"/>
    <w:rsid w:val="00984601"/>
    <w:rsid w:val="00992377"/>
    <w:rsid w:val="009A7777"/>
    <w:rsid w:val="009B2CA6"/>
    <w:rsid w:val="00A07403"/>
    <w:rsid w:val="00A3201A"/>
    <w:rsid w:val="00A332A1"/>
    <w:rsid w:val="00A52059"/>
    <w:rsid w:val="00AA2ADD"/>
    <w:rsid w:val="00AB18D5"/>
    <w:rsid w:val="00AB2B57"/>
    <w:rsid w:val="00AB4A73"/>
    <w:rsid w:val="00AC1367"/>
    <w:rsid w:val="00AD6E87"/>
    <w:rsid w:val="00AE3137"/>
    <w:rsid w:val="00AF42D2"/>
    <w:rsid w:val="00B05CAB"/>
    <w:rsid w:val="00B3086D"/>
    <w:rsid w:val="00B360C5"/>
    <w:rsid w:val="00B42070"/>
    <w:rsid w:val="00B64AA1"/>
    <w:rsid w:val="00B72CA2"/>
    <w:rsid w:val="00B8232C"/>
    <w:rsid w:val="00B91F64"/>
    <w:rsid w:val="00B97970"/>
    <w:rsid w:val="00BA75E1"/>
    <w:rsid w:val="00BC4557"/>
    <w:rsid w:val="00BC5F81"/>
    <w:rsid w:val="00BC6EB6"/>
    <w:rsid w:val="00BF3878"/>
    <w:rsid w:val="00C01CE5"/>
    <w:rsid w:val="00C0503F"/>
    <w:rsid w:val="00C67F70"/>
    <w:rsid w:val="00C730CD"/>
    <w:rsid w:val="00C8630D"/>
    <w:rsid w:val="00C86776"/>
    <w:rsid w:val="00CB22E7"/>
    <w:rsid w:val="00CC146E"/>
    <w:rsid w:val="00CC74EA"/>
    <w:rsid w:val="00CD5751"/>
    <w:rsid w:val="00CF1C24"/>
    <w:rsid w:val="00CF6EA1"/>
    <w:rsid w:val="00D03CFE"/>
    <w:rsid w:val="00D05457"/>
    <w:rsid w:val="00D257B2"/>
    <w:rsid w:val="00D63046"/>
    <w:rsid w:val="00D9394A"/>
    <w:rsid w:val="00DA5D3D"/>
    <w:rsid w:val="00DF36FA"/>
    <w:rsid w:val="00DF542B"/>
    <w:rsid w:val="00E048CA"/>
    <w:rsid w:val="00E22CBB"/>
    <w:rsid w:val="00EA4F16"/>
    <w:rsid w:val="00EA75F9"/>
    <w:rsid w:val="00EB20C9"/>
    <w:rsid w:val="00EC1427"/>
    <w:rsid w:val="00EE1F25"/>
    <w:rsid w:val="00EE7E94"/>
    <w:rsid w:val="00F119C6"/>
    <w:rsid w:val="00F32E11"/>
    <w:rsid w:val="00F36AFC"/>
    <w:rsid w:val="00F54B70"/>
    <w:rsid w:val="00F64A0B"/>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2CCC-7F5A-4ADA-B240-92B06921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Kassie Obelleiro</cp:lastModifiedBy>
  <cp:revision>2</cp:revision>
  <cp:lastPrinted>2018-05-05T02:20:00Z</cp:lastPrinted>
  <dcterms:created xsi:type="dcterms:W3CDTF">2018-11-07T23:19:00Z</dcterms:created>
  <dcterms:modified xsi:type="dcterms:W3CDTF">2018-11-07T23:19:00Z</dcterms:modified>
</cp:coreProperties>
</file>