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785" w:rsidRDefault="00310785" w:rsidP="00310785">
      <w:r>
        <w:t xml:space="preserve">08:40:23 </w:t>
      </w:r>
      <w:proofErr w:type="gramStart"/>
      <w:r>
        <w:t xml:space="preserve">From  </w:t>
      </w:r>
      <w:proofErr w:type="spellStart"/>
      <w:r>
        <w:t>tlbrooks</w:t>
      </w:r>
      <w:proofErr w:type="spellEnd"/>
      <w:proofErr w:type="gramEnd"/>
      <w:r>
        <w:t xml:space="preserve">  to  Everyone:</w:t>
      </w:r>
    </w:p>
    <w:p w:rsidR="00310785" w:rsidRDefault="00310785" w:rsidP="00310785">
      <w:r>
        <w:tab/>
        <w:t>There is someone who is in the waiting room.  Can someone let them in?  Thank you.</w:t>
      </w:r>
    </w:p>
    <w:p w:rsidR="00310785" w:rsidRDefault="00310785" w:rsidP="00310785">
      <w:r>
        <w:t xml:space="preserve">08:41:22 </w:t>
      </w:r>
      <w:proofErr w:type="gramStart"/>
      <w:r>
        <w:t>From  Terrence</w:t>
      </w:r>
      <w:proofErr w:type="gramEnd"/>
      <w:r>
        <w:t xml:space="preserve"> P Duperron  to  Everyone:</w:t>
      </w:r>
    </w:p>
    <w:p w:rsidR="00310785" w:rsidRDefault="00310785" w:rsidP="00310785">
      <w:r>
        <w:tab/>
        <w:t>Waiting room is empty.</w:t>
      </w:r>
    </w:p>
    <w:p w:rsidR="00310785" w:rsidRDefault="00310785" w:rsidP="00310785">
      <w:r>
        <w:t xml:space="preserve">08:41:40 </w:t>
      </w:r>
      <w:proofErr w:type="gramStart"/>
      <w:r>
        <w:t>From  J</w:t>
      </w:r>
      <w:proofErr w:type="gramEnd"/>
      <w:r>
        <w:t xml:space="preserve"> Evans  to  Everyone:</w:t>
      </w:r>
    </w:p>
    <w:p w:rsidR="00310785" w:rsidRDefault="00310785" w:rsidP="00310785">
      <w:r>
        <w:tab/>
        <w:t>The link in the email reminder goes to a different room where the meeting hasn't started.</w:t>
      </w:r>
    </w:p>
    <w:p w:rsidR="00310785" w:rsidRDefault="00310785" w:rsidP="00310785">
      <w:r>
        <w:t xml:space="preserve">08:41:59 </w:t>
      </w:r>
      <w:proofErr w:type="gramStart"/>
      <w:r>
        <w:t>From  Terrence</w:t>
      </w:r>
      <w:proofErr w:type="gramEnd"/>
      <w:r>
        <w:t xml:space="preserve"> P Duperron  to  Everyone:</w:t>
      </w:r>
    </w:p>
    <w:p w:rsidR="00310785" w:rsidRDefault="00310785" w:rsidP="00310785">
      <w:r>
        <w:tab/>
        <w:t xml:space="preserve">They would have to join this meeting in order to </w:t>
      </w:r>
      <w:proofErr w:type="spellStart"/>
      <w:r>
        <w:t>admint</w:t>
      </w:r>
      <w:proofErr w:type="spellEnd"/>
      <w:r>
        <w:t xml:space="preserve"> them</w:t>
      </w:r>
    </w:p>
    <w:p w:rsidR="00310785" w:rsidRDefault="00310785" w:rsidP="00310785">
      <w:r>
        <w:t xml:space="preserve">08:42:10 </w:t>
      </w:r>
      <w:proofErr w:type="gramStart"/>
      <w:r>
        <w:t>From  J</w:t>
      </w:r>
      <w:proofErr w:type="gramEnd"/>
      <w:r>
        <w:t xml:space="preserve"> Evans  to  Everyone:</w:t>
      </w:r>
    </w:p>
    <w:p w:rsidR="00310785" w:rsidRDefault="00310785" w:rsidP="00310785">
      <w:r>
        <w:tab/>
        <w:t>I had to use the link from Ahmad's email this morning.</w:t>
      </w:r>
    </w:p>
    <w:p w:rsidR="00310785" w:rsidRDefault="00310785" w:rsidP="00310785">
      <w:r>
        <w:t xml:space="preserve">08:42:11 </w:t>
      </w:r>
      <w:proofErr w:type="gramStart"/>
      <w:r>
        <w:t>From  Perry</w:t>
      </w:r>
      <w:proofErr w:type="gramEnd"/>
      <w:r>
        <w:t xml:space="preserve"> King  to  Everyone (in Waiting Room):</w:t>
      </w:r>
    </w:p>
    <w:p w:rsidR="00310785" w:rsidRDefault="00310785" w:rsidP="00310785">
      <w:r>
        <w:tab/>
        <w:t>Tell them to go to https://ucdavis.zoom.us/j/99842677540</w:t>
      </w:r>
    </w:p>
    <w:p w:rsidR="00310785" w:rsidRDefault="00310785" w:rsidP="00310785">
      <w:r>
        <w:t xml:space="preserve">08:42:21 </w:t>
      </w:r>
      <w:proofErr w:type="gramStart"/>
      <w:r>
        <w:t xml:space="preserve">From  </w:t>
      </w:r>
      <w:proofErr w:type="spellStart"/>
      <w:r>
        <w:t>Seyda</w:t>
      </w:r>
      <w:proofErr w:type="spellEnd"/>
      <w:proofErr w:type="gramEnd"/>
      <w:r>
        <w:t xml:space="preserve">  to  Everyone:</w:t>
      </w:r>
    </w:p>
    <w:p w:rsidR="00310785" w:rsidRDefault="00310785" w:rsidP="00310785">
      <w:r>
        <w:tab/>
      </w:r>
      <w:proofErr w:type="gramStart"/>
      <w:r>
        <w:t>Yes</w:t>
      </w:r>
      <w:proofErr w:type="gramEnd"/>
      <w:r>
        <w:t xml:space="preserve"> usually I go with the link in that is sent in the email not the calendar event.</w:t>
      </w:r>
    </w:p>
    <w:p w:rsidR="00310785" w:rsidRDefault="00310785" w:rsidP="00310785">
      <w:r>
        <w:t xml:space="preserve">08:42:47 </w:t>
      </w:r>
      <w:proofErr w:type="gramStart"/>
      <w:r>
        <w:t xml:space="preserve">From  </w:t>
      </w:r>
      <w:proofErr w:type="spellStart"/>
      <w:r>
        <w:t>elincoln</w:t>
      </w:r>
      <w:proofErr w:type="spellEnd"/>
      <w:proofErr w:type="gramEnd"/>
      <w:r>
        <w:t xml:space="preserve">  to  Everyone:</w:t>
      </w:r>
    </w:p>
    <w:p w:rsidR="00310785" w:rsidRDefault="00310785" w:rsidP="00310785">
      <w:r>
        <w:tab/>
        <w:t xml:space="preserve">Have you seen the NIH agree to a higher budget with revised </w:t>
      </w:r>
      <w:proofErr w:type="spellStart"/>
      <w:r>
        <w:t>indirects</w:t>
      </w:r>
      <w:proofErr w:type="spellEnd"/>
      <w:r>
        <w:t xml:space="preserve"> at a JIT?</w:t>
      </w:r>
    </w:p>
    <w:p w:rsidR="00310785" w:rsidRDefault="00310785" w:rsidP="00310785">
      <w:r>
        <w:t xml:space="preserve">08:42:47 </w:t>
      </w:r>
      <w:proofErr w:type="gramStart"/>
      <w:r>
        <w:t xml:space="preserve">From  </w:t>
      </w:r>
      <w:proofErr w:type="spellStart"/>
      <w:r>
        <w:t>tlbrooks</w:t>
      </w:r>
      <w:proofErr w:type="spellEnd"/>
      <w:proofErr w:type="gramEnd"/>
      <w:r>
        <w:t xml:space="preserve">  to  Everyone:</w:t>
      </w:r>
    </w:p>
    <w:p w:rsidR="00310785" w:rsidRDefault="00310785" w:rsidP="00310785">
      <w:r>
        <w:tab/>
        <w:t>She logged back in and it worked.  Thanks everyone.</w:t>
      </w:r>
    </w:p>
    <w:p w:rsidR="00310785" w:rsidRDefault="00310785" w:rsidP="00310785">
      <w:r>
        <w:t xml:space="preserve">08:43:22 </w:t>
      </w:r>
      <w:proofErr w:type="gramStart"/>
      <w:r>
        <w:t xml:space="preserve">From  </w:t>
      </w:r>
      <w:proofErr w:type="spellStart"/>
      <w:r>
        <w:t>Seyda</w:t>
      </w:r>
      <w:proofErr w:type="spellEnd"/>
      <w:proofErr w:type="gramEnd"/>
      <w:r>
        <w:t xml:space="preserve">  to  Everyone:</w:t>
      </w:r>
    </w:p>
    <w:p w:rsidR="00310785" w:rsidRDefault="00310785" w:rsidP="00310785">
      <w:r>
        <w:tab/>
        <w:t>So just to clarify, awards that are subject to grandfathered, we do not have to send in a new budget?</w:t>
      </w:r>
    </w:p>
    <w:p w:rsidR="00310785" w:rsidRDefault="00310785" w:rsidP="00310785">
      <w:r>
        <w:t xml:space="preserve">08:43:45 </w:t>
      </w:r>
      <w:proofErr w:type="gramStart"/>
      <w:r>
        <w:t>From  Linda</w:t>
      </w:r>
      <w:proofErr w:type="gramEnd"/>
      <w:r>
        <w:t xml:space="preserve"> Jb Zhao  to  Everyone:</w:t>
      </w:r>
    </w:p>
    <w:p w:rsidR="00310785" w:rsidRDefault="00310785" w:rsidP="00310785">
      <w:r>
        <w:tab/>
        <w:t xml:space="preserve">We just had several JIT </w:t>
      </w:r>
      <w:proofErr w:type="gramStart"/>
      <w:r>
        <w:t>coming</w:t>
      </w:r>
      <w:proofErr w:type="gramEnd"/>
      <w:r>
        <w:t xml:space="preserve"> in for NIH proposals, Chris's team already asked us to </w:t>
      </w:r>
      <w:proofErr w:type="spellStart"/>
      <w:r>
        <w:t>provided</w:t>
      </w:r>
      <w:proofErr w:type="spellEnd"/>
      <w:r>
        <w:t xml:space="preserve"> the budget revised with new FA rates and to be submitted with JITs.</w:t>
      </w:r>
    </w:p>
    <w:p w:rsidR="00310785" w:rsidRDefault="00310785" w:rsidP="00310785">
      <w:r>
        <w:t xml:space="preserve">08:46:57 </w:t>
      </w:r>
      <w:proofErr w:type="gramStart"/>
      <w:r>
        <w:t>From  Linda</w:t>
      </w:r>
      <w:proofErr w:type="gramEnd"/>
      <w:r>
        <w:t xml:space="preserve"> Jb Zhao  to  Everyone:</w:t>
      </w:r>
    </w:p>
    <w:p w:rsidR="00310785" w:rsidRDefault="00310785" w:rsidP="00310785">
      <w:r>
        <w:tab/>
        <w:t xml:space="preserve">We also tried one award which was just awarded on 6/28/2021, and we are the </w:t>
      </w:r>
      <w:proofErr w:type="spellStart"/>
      <w:proofErr w:type="gramStart"/>
      <w:r>
        <w:t>subawardee</w:t>
      </w:r>
      <w:proofErr w:type="spellEnd"/>
      <w:r>
        <w:t xml:space="preserve"> .</w:t>
      </w:r>
      <w:proofErr w:type="gramEnd"/>
      <w:r>
        <w:t xml:space="preserve"> We worked with the PTE for requested the additional funds for our new FA rates, and NIH approved it.</w:t>
      </w:r>
    </w:p>
    <w:p w:rsidR="00310785" w:rsidRDefault="00310785" w:rsidP="00310785">
      <w:r>
        <w:t xml:space="preserve">08:48:09 </w:t>
      </w:r>
      <w:proofErr w:type="gramStart"/>
      <w:r>
        <w:t>From  Kelly</w:t>
      </w:r>
      <w:proofErr w:type="gramEnd"/>
      <w:r>
        <w:t xml:space="preserve"> Gilmore - UCD  to  Everyone:</w:t>
      </w:r>
    </w:p>
    <w:p w:rsidR="00310785" w:rsidRDefault="00310785" w:rsidP="00310785">
      <w:r>
        <w:tab/>
      </w:r>
      <w:hyperlink r:id="rId4" w:history="1">
        <w:r w:rsidR="007A6B48" w:rsidRPr="001459E3">
          <w:rPr>
            <w:rStyle w:val="Hyperlink"/>
          </w:rPr>
          <w:t>https://financeandbusiness.ucdavis.edu/finance/costing-policy-analysis/facilities-administrative-rates/On-Campus-vs-Off-Campus</w:t>
        </w:r>
      </w:hyperlink>
    </w:p>
    <w:p w:rsidR="00310785" w:rsidRDefault="00310785" w:rsidP="00310785">
      <w:bookmarkStart w:id="0" w:name="_GoBack"/>
      <w:bookmarkEnd w:id="0"/>
      <w:r>
        <w:t xml:space="preserve">08:54:18 From  Elizabeth </w:t>
      </w:r>
      <w:proofErr w:type="spellStart"/>
      <w:r>
        <w:t>Vang</w:t>
      </w:r>
      <w:proofErr w:type="spellEnd"/>
      <w:r>
        <w:t xml:space="preserve">  to  Everyone:</w:t>
      </w:r>
    </w:p>
    <w:p w:rsidR="00310785" w:rsidRDefault="00310785" w:rsidP="00310785">
      <w:r>
        <w:tab/>
        <w:t>How have other Departments incorporated this certification on invoices? Often times the subrecipient invoices do not allow space for the language, is it sufficient to add a supplemental page w/this language and PI signature?</w:t>
      </w:r>
    </w:p>
    <w:p w:rsidR="00310785" w:rsidRDefault="00310785" w:rsidP="00310785">
      <w:r>
        <w:t xml:space="preserve">08:55:09 </w:t>
      </w:r>
      <w:proofErr w:type="gramStart"/>
      <w:r>
        <w:t>From  Yevgeniy</w:t>
      </w:r>
      <w:proofErr w:type="gramEnd"/>
      <w:r>
        <w:t xml:space="preserve"> </w:t>
      </w:r>
      <w:proofErr w:type="spellStart"/>
      <w:r>
        <w:t>Gnedash</w:t>
      </w:r>
      <w:proofErr w:type="spellEnd"/>
      <w:r>
        <w:t xml:space="preserve">  to  Everyone:</w:t>
      </w:r>
    </w:p>
    <w:p w:rsidR="00310785" w:rsidRDefault="00310785" w:rsidP="00310785">
      <w:r>
        <w:tab/>
        <w:t>I would request the sub add it to their invoices themselves.</w:t>
      </w:r>
    </w:p>
    <w:p w:rsidR="00310785" w:rsidRDefault="00310785" w:rsidP="00310785">
      <w:r>
        <w:t xml:space="preserve">08:55:50 </w:t>
      </w:r>
      <w:proofErr w:type="gramStart"/>
      <w:r>
        <w:t>From  Paula</w:t>
      </w:r>
      <w:proofErr w:type="gramEnd"/>
      <w:r>
        <w:t xml:space="preserve"> Noble  to  Everyone:</w:t>
      </w:r>
    </w:p>
    <w:p w:rsidR="00310785" w:rsidRDefault="00310785" w:rsidP="00310785">
      <w:r>
        <w:tab/>
        <w:t>Elizabeth, the Subrecipient should add this language to their invoices.</w:t>
      </w:r>
    </w:p>
    <w:p w:rsidR="00310785" w:rsidRDefault="00310785" w:rsidP="00310785">
      <w:r>
        <w:t xml:space="preserve">08:56:04 </w:t>
      </w:r>
      <w:proofErr w:type="gramStart"/>
      <w:r>
        <w:t>From  Elizabeth</w:t>
      </w:r>
      <w:proofErr w:type="gramEnd"/>
      <w:r>
        <w:t xml:space="preserve"> </w:t>
      </w:r>
      <w:proofErr w:type="spellStart"/>
      <w:r>
        <w:t>Vang</w:t>
      </w:r>
      <w:proofErr w:type="spellEnd"/>
      <w:r>
        <w:t xml:space="preserve">  to  Everyone:</w:t>
      </w:r>
    </w:p>
    <w:p w:rsidR="00310785" w:rsidRDefault="00310785" w:rsidP="00310785">
      <w:r>
        <w:tab/>
        <w:t>Thank you!</w:t>
      </w:r>
    </w:p>
    <w:p w:rsidR="00310785" w:rsidRDefault="00310785" w:rsidP="00310785">
      <w:r>
        <w:t xml:space="preserve">09:00:13 </w:t>
      </w:r>
      <w:proofErr w:type="gramStart"/>
      <w:r>
        <w:t>From  Jessica</w:t>
      </w:r>
      <w:proofErr w:type="gramEnd"/>
      <w:r>
        <w:t xml:space="preserve"> Rodriguez  to  Everyone:</w:t>
      </w:r>
    </w:p>
    <w:p w:rsidR="00310785" w:rsidRDefault="00310785" w:rsidP="00310785">
      <w:r>
        <w:tab/>
        <w:t>Did we get updated fringe benefit rates?</w:t>
      </w:r>
    </w:p>
    <w:p w:rsidR="00310785" w:rsidRDefault="00310785" w:rsidP="00310785">
      <w:r>
        <w:lastRenderedPageBreak/>
        <w:t xml:space="preserve">09:00:18 </w:t>
      </w:r>
      <w:proofErr w:type="gramStart"/>
      <w:r>
        <w:t>From  Daniel</w:t>
      </w:r>
      <w:proofErr w:type="gramEnd"/>
      <w:r>
        <w:t xml:space="preserve"> Cordes  to  Everyone:</w:t>
      </w:r>
    </w:p>
    <w:p w:rsidR="00310785" w:rsidRDefault="00310785" w:rsidP="00310785">
      <w:r>
        <w:tab/>
        <w:t>Thank you</w:t>
      </w:r>
    </w:p>
    <w:p w:rsidR="00310785" w:rsidRDefault="00310785" w:rsidP="00310785">
      <w:r>
        <w:t xml:space="preserve">09:00:49 </w:t>
      </w:r>
      <w:proofErr w:type="gramStart"/>
      <w:r>
        <w:t>From  Alexa</w:t>
      </w:r>
      <w:proofErr w:type="gramEnd"/>
      <w:r>
        <w:t xml:space="preserve"> Rubio  to  Everyone:</w:t>
      </w:r>
    </w:p>
    <w:p w:rsidR="00310785" w:rsidRDefault="00310785" w:rsidP="00310785">
      <w:r>
        <w:tab/>
        <w:t>Thank you!</w:t>
      </w:r>
    </w:p>
    <w:p w:rsidR="00310785" w:rsidRDefault="00310785" w:rsidP="00310785">
      <w:r>
        <w:t xml:space="preserve">09:00:52 </w:t>
      </w:r>
      <w:proofErr w:type="gramStart"/>
      <w:r>
        <w:t>From  Nick</w:t>
      </w:r>
      <w:proofErr w:type="gramEnd"/>
      <w:r>
        <w:t xml:space="preserve"> Montero  to  Everyone:</w:t>
      </w:r>
    </w:p>
    <w:p w:rsidR="00310785" w:rsidRDefault="00310785" w:rsidP="00310785">
      <w:r>
        <w:tab/>
        <w:t>thank you</w:t>
      </w:r>
    </w:p>
    <w:p w:rsidR="00310785" w:rsidRDefault="00310785" w:rsidP="00310785">
      <w:r>
        <w:t xml:space="preserve">09:00:52 </w:t>
      </w:r>
      <w:proofErr w:type="gramStart"/>
      <w:r>
        <w:t xml:space="preserve">From  </w:t>
      </w:r>
      <w:proofErr w:type="spellStart"/>
      <w:r>
        <w:t>Seyda</w:t>
      </w:r>
      <w:proofErr w:type="spellEnd"/>
      <w:proofErr w:type="gramEnd"/>
      <w:r>
        <w:t xml:space="preserve">  to  Everyone:</w:t>
      </w:r>
    </w:p>
    <w:p w:rsidR="00310785" w:rsidRDefault="00310785" w:rsidP="00310785">
      <w:r>
        <w:tab/>
        <w:t>Thanks</w:t>
      </w:r>
    </w:p>
    <w:p w:rsidR="00310785" w:rsidRDefault="00310785" w:rsidP="00310785">
      <w:r>
        <w:t xml:space="preserve">09:00:53 </w:t>
      </w:r>
      <w:proofErr w:type="gramStart"/>
      <w:r>
        <w:t>From  Devon</w:t>
      </w:r>
      <w:proofErr w:type="gramEnd"/>
      <w:r>
        <w:t xml:space="preserve"> G Bradshaw  to  Everyone:</w:t>
      </w:r>
    </w:p>
    <w:p w:rsidR="005C3EA6" w:rsidRDefault="00310785" w:rsidP="00310785">
      <w:r>
        <w:tab/>
        <w:t>Thank you!</w:t>
      </w:r>
    </w:p>
    <w:sectPr w:rsidR="005C3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785"/>
    <w:rsid w:val="00310785"/>
    <w:rsid w:val="005C3EA6"/>
    <w:rsid w:val="00683F4B"/>
    <w:rsid w:val="007A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0F432"/>
  <w15:chartTrackingRefBased/>
  <w15:docId w15:val="{B87F8318-5913-4B19-83E4-49C4081A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6B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6B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nanceandbusiness.ucdavis.edu/finance/costing-policy-analysis/facilities-administrative-rates/On-Campus-vs-Off-Camp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King</dc:creator>
  <cp:keywords/>
  <dc:description/>
  <cp:lastModifiedBy>Perry King</cp:lastModifiedBy>
  <cp:revision>2</cp:revision>
  <dcterms:created xsi:type="dcterms:W3CDTF">2021-08-25T16:08:00Z</dcterms:created>
  <dcterms:modified xsi:type="dcterms:W3CDTF">2021-08-25T16:08:00Z</dcterms:modified>
</cp:coreProperties>
</file>